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73" w:rsidRPr="00864773" w:rsidRDefault="00B520EA" w:rsidP="00864773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86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УДК </w:t>
      </w:r>
      <w:r w:rsidR="00864773" w:rsidRPr="0086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339.97</w:t>
      </w:r>
      <w:r w:rsidR="0086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 ББК </w:t>
      </w:r>
      <w:r w:rsidR="00864773" w:rsidRPr="0086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65.9</w:t>
      </w:r>
    </w:p>
    <w:p w:rsidR="00B520EA" w:rsidRDefault="00B520EA" w:rsidP="00B520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20EA" w:rsidRPr="00B130A6" w:rsidRDefault="00B520EA" w:rsidP="00B520E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30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Полянская И.Г., Юрак В.В.</w:t>
      </w:r>
    </w:p>
    <w:p w:rsidR="007155C1" w:rsidRPr="000F5B6F" w:rsidRDefault="00DE767D" w:rsidP="00FB52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5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ЕВРАЗИЙСКОЕ ЭКОНОМИЧЕСКОЕ ПРОСТРАНСТВО – </w:t>
      </w:r>
      <w:r w:rsidR="00B42644" w:rsidRPr="000F5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ИНСТИТУЦИОНАЛЬНАЯ </w:t>
      </w:r>
      <w:r w:rsidRPr="000F5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ПЛАТФОРМА ВЗАИМОДЕЙСТВИЯ РОССИИ И КАЗАХСТАНА В РАМКАХ ФОРМИРУЮЩЕГОСЯ КОРИДОРА «АРКТИКА-ЦЕНТРАЛЬНАЯ АЗИЯ»</w:t>
      </w:r>
      <w:r w:rsidR="003C3D14">
        <w:rPr>
          <w:rStyle w:val="a5"/>
          <w:rFonts w:ascii="Times New Roman" w:eastAsia="Times New Roman" w:hAnsi="Times New Roman" w:cs="Times New Roman"/>
          <w:b/>
          <w:sz w:val="24"/>
          <w:szCs w:val="24"/>
          <w:lang w:eastAsia="ru-RU"/>
        </w:rPr>
        <w:footnoteReference w:id="1"/>
      </w:r>
    </w:p>
    <w:p w:rsidR="00DB383B" w:rsidRDefault="00DB383B" w:rsidP="00FB52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5A29" w:rsidRPr="00645125" w:rsidRDefault="000F5B6F" w:rsidP="00FB52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45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Аннотация. 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Евразийско</w:t>
      </w:r>
      <w:r w:rsidR="00C24B79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экономическо</w:t>
      </w:r>
      <w:r w:rsidR="00C24B79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пространств</w:t>
      </w:r>
      <w:r w:rsidR="00C24B79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="0012456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(ЕЭП)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24B79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рассматривается 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качестве институциональной платформы взаимодействия России и Казахстана в рамках формирующегося </w:t>
      </w:r>
      <w:r w:rsidR="0012456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транспортного 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коридора</w:t>
      </w:r>
      <w:r w:rsidR="0012456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(ТК)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«Арктика – Центральная Азия».</w:t>
      </w:r>
      <w:r w:rsidR="00A67CE8" w:rsidRPr="00645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95A29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Обоснована актуальность разработк</w:t>
      </w:r>
      <w:r w:rsidR="00C60C5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="00795A29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методологических подходов к формированию </w:t>
      </w:r>
      <w:r w:rsidR="0012456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ТК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базе</w:t>
      </w:r>
      <w:r w:rsidR="00795A29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A67CE8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правовой оболочки </w:t>
      </w:r>
      <w:r w:rsidR="0012456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ЕЭП</w:t>
      </w:r>
      <w:r w:rsidR="00C60C5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B5754D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Предложена система институтов, направлений развития и инструментов формирования </w:t>
      </w:r>
      <w:r w:rsidR="00124567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ТК</w:t>
      </w:r>
      <w:r w:rsidR="00B5754D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0F5B6F" w:rsidRPr="003930EF" w:rsidRDefault="000F5B6F" w:rsidP="00FB52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45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Ключевые слова: </w:t>
      </w:r>
      <w:r w:rsidR="0087395F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="003930EF" w:rsidRPr="006451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вразийское экономическое пространство, институты, институциональная среда, транспортный  коридор, направления развития.</w:t>
      </w:r>
    </w:p>
    <w:p w:rsidR="000F5B6F" w:rsidRPr="000F5B6F" w:rsidRDefault="000F5B6F" w:rsidP="00FB52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3B" w:rsidRPr="00D03186" w:rsidRDefault="002004A5" w:rsidP="00DB38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г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еополитическ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обстановк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сложившейся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институциональн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международных взаимоотношений России с зарубежными странами в условиях глобализации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послужил основанием для</w:t>
      </w:r>
      <w:r w:rsidR="00CD2A70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исследования по разработке методологических подходов к 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</w:t>
      </w:r>
      <w:r w:rsidR="00CD2A70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коридора «Арктика-Центральная Азия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B383B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383B" w:rsidRDefault="00DB383B" w:rsidP="00FB52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повестку дня выходит вопрос о создании и развитии транспортных коридоров</w:t>
      </w:r>
      <w:r w:rsidR="005A70BC"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[1,</w:t>
      </w:r>
      <w:r w:rsidR="00F879D9"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879D9"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879D9"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], с помощью которых может быть обеспечен налаженный и четко отрегулированный пропуск потоков природных ресурсов, или же компенсационный механизм за получение экологических услуг от неиспользования этих природных ресурсов. В свою очередь создание транспортных коридоров, неразрывно связанное наряду с формированием собственной правовой оболочки, требует ее гармонизации с уже существующими правовым полем региональных интеграционных объединений, цель которых «во-первых, снизить трансакционные издержки по обслуживанию сложной инфраструктуры регионального внешнеэкономического объединения, а, во-вторых, более рационально координировать межгосударственное хозяйственное пространство стран-членов региональных таможенных союзов»</w:t>
      </w:r>
      <w:r w:rsidR="00F879D9"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[5</w:t>
      </w:r>
      <w:r w:rsidR="00F124C5"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, с.50</w:t>
      </w:r>
      <w:r w:rsidR="00F879D9"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Pr="00CC0D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767D" w:rsidRPr="00FB52CB" w:rsidRDefault="00DE767D" w:rsidP="00166B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Объектом исследования является транспортный коридор Арктика – Центральная Азия в рамках Евразийского экономического пространства (ЕЭП).</w:t>
      </w:r>
      <w:r w:rsidR="000C7BF0"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Южной границей коридора определена Республика Казахстан. Казахстан - самая большая и экономически развитая страна в Центральноазиатском регионе, имеющая с Россией высокий уровень сотрудничества, основанный на экономических связях, установленных в рамках единого н</w:t>
      </w:r>
      <w:r w:rsidR="00FB52CB"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ародно-хозяйственного комплекса</w:t>
      </w:r>
      <w:r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СССР. </w:t>
      </w:r>
      <w:r w:rsidRPr="00FB5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экономические связи стран </w:t>
      </w:r>
      <w:r w:rsidR="003314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могут </w:t>
      </w:r>
      <w:r w:rsidRPr="00FB5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развиваться как в рамках прежних, так и новых интеграционных форм взаимодействия. </w:t>
      </w:r>
    </w:p>
    <w:p w:rsidR="00A0215C" w:rsidRDefault="00DE767D" w:rsidP="00122B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Взаимоотношения</w:t>
      </w:r>
      <w:r w:rsidR="0018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</w:t>
      </w:r>
      <w:r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помимо двухстороннего уровня, развиваются в рамках СНГ (Содружества независимых государств), ШОС (Шанхайской организации содружества), </w:t>
      </w:r>
      <w:r w:rsidR="00E366AF"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ТС (Таможенного союза)</w:t>
      </w:r>
      <w:r w:rsidR="00E36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ЕЭП (Евразийского экономического пространства)</w:t>
      </w:r>
      <w:r w:rsidR="00E366AF">
        <w:rPr>
          <w:rFonts w:ascii="Times New Roman" w:eastAsia="Times New Roman" w:hAnsi="Times New Roman" w:cs="Times New Roman"/>
          <w:sz w:val="24"/>
          <w:szCs w:val="24"/>
          <w:lang w:eastAsia="ru-RU"/>
        </w:rPr>
        <w:t>, ЕАС (Евразийский экономический союз)</w:t>
      </w:r>
      <w:r w:rsidR="00540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(рис.1</w:t>
      </w:r>
      <w:r w:rsidR="00A4387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рис.2</w:t>
      </w:r>
      <w:r w:rsidR="0054050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Нормы и правила, утвержденные законодательными актами перечисленных межгосударственных объединений, закрепляют широкий спектр направлений сотрудничества</w:t>
      </w:r>
      <w:r w:rsidR="002637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6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современном этапе развития ЕАС представляет собой одн</w:t>
      </w:r>
      <w:r w:rsidR="00E167C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E6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приоритетных </w:t>
      </w:r>
      <w:r w:rsidR="00E16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платформ</w:t>
      </w:r>
      <w:r w:rsidR="003E6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взаимодействия России и К</w:t>
      </w:r>
      <w:r w:rsidR="003E6E94"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азахстана в рамках формирующегося коридора «</w:t>
      </w:r>
      <w:r w:rsidR="003E6E9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E6E94"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рктика-</w:t>
      </w:r>
      <w:r w:rsidR="003E6E94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3E6E94"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ентральная </w:t>
      </w:r>
      <w:r w:rsidR="003E6E9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E6E94" w:rsidRPr="00FB52CB">
        <w:rPr>
          <w:rFonts w:ascii="Times New Roman" w:eastAsia="Times New Roman" w:hAnsi="Times New Roman" w:cs="Times New Roman"/>
          <w:sz w:val="24"/>
          <w:szCs w:val="24"/>
          <w:lang w:eastAsia="ru-RU"/>
        </w:rPr>
        <w:t>зия»</w:t>
      </w:r>
      <w:r w:rsidR="003E6E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04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215C" w:rsidRDefault="00A0215C" w:rsidP="00A02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0215C" w:rsidSect="00FB52CB">
          <w:pgSz w:w="11906" w:h="16838"/>
          <w:pgMar w:top="1134" w:right="1247" w:bottom="851" w:left="1247" w:header="709" w:footer="709" w:gutter="0"/>
          <w:cols w:space="708"/>
          <w:docGrid w:linePitch="360"/>
        </w:sectPr>
      </w:pPr>
    </w:p>
    <w:p w:rsidR="00A0215C" w:rsidRDefault="00A0215C" w:rsidP="00A021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A0215C" w:rsidRDefault="00512F1D" w:rsidP="00A021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582025" cy="4029075"/>
            <wp:effectExtent l="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0215C" w:rsidRDefault="00A0215C" w:rsidP="00A02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1280" w:rsidRPr="002B05E7" w:rsidRDefault="00A0215C" w:rsidP="002B05E7">
      <w:pPr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C5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</w:t>
      </w:r>
      <w:r w:rsidR="00C34038">
        <w:rPr>
          <w:rFonts w:ascii="Times New Roman" w:eastAsia="Times New Roman" w:hAnsi="Times New Roman" w:cs="Times New Roman"/>
          <w:sz w:val="24"/>
          <w:szCs w:val="24"/>
          <w:lang w:eastAsia="ru-RU"/>
        </w:rPr>
        <w:t>унок</w:t>
      </w:r>
      <w:r w:rsidRPr="00AF6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3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C08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Международные о</w:t>
      </w:r>
      <w:r w:rsidR="00CC08BC" w:rsidRPr="00AF6C5D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рганизационно</w:t>
      </w:r>
      <w:r w:rsidRPr="00AF6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правовые основы сотрудничества </w:t>
      </w:r>
      <w:r w:rsidR="00CC08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 </w:t>
      </w:r>
      <w:r w:rsidR="00F47337" w:rsidRPr="002B0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коридора </w:t>
      </w:r>
      <w:r w:rsidR="002B05E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47337" w:rsidRPr="002B05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Арктика-Центральная Азия</w:t>
      </w:r>
      <w:r w:rsidR="002B05E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47337" w:rsidRPr="002B0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215C" w:rsidRDefault="00C34038" w:rsidP="00A021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953500" cy="5648325"/>
            <wp:effectExtent l="152400" t="0" r="13335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CC08BC" w:rsidRPr="00AF6C5D" w:rsidRDefault="00C34038" w:rsidP="00A021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C5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унок</w:t>
      </w:r>
      <w:r w:rsidRPr="00AF6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Двусторонние о</w:t>
      </w:r>
      <w:r w:rsidRPr="00AF6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рганизационно – правовые основы сотрудничества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 и Казахстана</w:t>
      </w:r>
    </w:p>
    <w:p w:rsidR="00A0215C" w:rsidRDefault="00A0215C" w:rsidP="00A02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0215C" w:rsidSect="00A0215C">
          <w:pgSz w:w="16838" w:h="11906" w:orient="landscape"/>
          <w:pgMar w:top="1247" w:right="851" w:bottom="1247" w:left="1134" w:header="709" w:footer="709" w:gutter="0"/>
          <w:cols w:space="708"/>
          <w:docGrid w:linePitch="360"/>
        </w:sectPr>
      </w:pPr>
    </w:p>
    <w:p w:rsidR="008E63E4" w:rsidRPr="008E63E4" w:rsidRDefault="00CA43A4" w:rsidP="008E63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Цель взаимоотношений в рамках исследуемого коридора </w:t>
      </w:r>
      <w:r w:rsidR="000801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корреспондируется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ЕАС, направленной на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достижение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и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поддержание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качественного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и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устойчивого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экономического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роста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государств-членов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и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Союза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в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целом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за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счет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реализации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их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конкурентных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63E4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преимуществ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Достижение поставленной цели реализуется путем развития таких основных направлений</w:t>
      </w:r>
      <w:r w:rsidR="002D2D5B" w:rsidRPr="002D2D5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обозначенных в «Договоре</w:t>
      </w:r>
      <w:r w:rsidR="002D2D5B"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Евразийском экономическом союзе»</w:t>
      </w:r>
      <w:r w:rsidR="002D2D5B" w:rsidRPr="002D2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2D5B"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>[6]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как: 1) по группе, определяющей конкурентоспособность государств-членов: </w:t>
      </w:r>
      <w:r w:rsidR="008E63E4"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макроэкономической устойчивости; создание условий для роста деловой активности и инвестиционной привлекательности; инновационное развитие и модернизация экономики; обеспечение доступности финансовых ресурсов и формирование эффективного финансового рынка Союза; инфраструктурное развитие и реализация транзитного потенциала; развитие кадрового потенциала; ресурсосбережение и повышение энергоэффективности; региональное развитие «межрегиональное и приграничное сотрудничество»; реализ</w:t>
      </w:r>
      <w:r w:rsidR="00B67504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 внешнеторгового потенциала</w:t>
      </w:r>
      <w:r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2) по группе, «Кооперация и координация в реальном секторе и сфере услуг»: </w:t>
      </w:r>
      <w:r w:rsidR="008E63E4" w:rsidRPr="008E63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и (или) потенциал формирования мультипликативного эффекта; высокая актуальность и (или) потенциал импортозамещения за счет кооперации государств-членов; высокий потенциал увеличения и диверсификации экспорта в третьи страны; перспективы увеличения поставок товаров и услуг на внутренний рынок за счет специализации экономик государств-членов и реализации их конкурентных преимуществ; перспективы участия и расширения присутствия государств-членов в международных производственных цепочках создания добавленной стоимости в рамках Союза; создание и привлечение новых технологий темпами, опережающими общемировые показатели (формирование «отраслей будущего»); высокая степень государственного регулирования и (или) государственного участия.</w:t>
      </w:r>
    </w:p>
    <w:p w:rsidR="00B921C8" w:rsidRDefault="00390FC6" w:rsidP="008E63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Проведенный в рамках исследования анализ современного состояния сложившихся коридоров, проходящих по территориям России и Казахстана, </w:t>
      </w:r>
      <w:r w:rsid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позволил обозначить контуры</w:t>
      </w:r>
      <w:r w:rsidR="00CA43A4"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четыре</w:t>
      </w:r>
      <w:r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CA43A4"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формальных (существующих) международных транспортных коридоров (МТК), дв</w:t>
      </w:r>
      <w:r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>ух</w:t>
      </w:r>
      <w:r w:rsidR="00CA43A4"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неформальных (разрабатываемых).</w:t>
      </w:r>
      <w:r w:rsidR="00821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43A4"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формальным МТК могут быть отнесены: – «Восток-Запад» №2; «Западная Европа–Западный Китай»; «Север–Юг» № 9 </w:t>
      </w:r>
      <w:r w:rsidR="00CA43A4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563F57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A43A4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]; «Трассиб». К неформальным относятся – «Трансазийский Коридор» [</w:t>
      </w:r>
      <w:r w:rsidR="00563F57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A43A4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]; «Трансевразийский пояс развития» [</w:t>
      </w:r>
      <w:r w:rsidR="00563F57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A43A4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,1</w:t>
      </w:r>
      <w:r w:rsidR="00563F57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CA43A4" w:rsidRPr="00563F57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  <w:r w:rsidR="00CA43A4" w:rsidRPr="00CA4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96235" w:rsidRDefault="00821B7A" w:rsidP="008E63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формальные МТК представляют собой коридоры, в рамках которых разработка и обмен технологиями и другими ресурсами осуществляется только в отношении транспорта. </w:t>
      </w:r>
      <w:r w:rsidR="0069623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чем в научном и практическом плане наибольший интерес представляют неформальные коридоры,</w:t>
      </w:r>
      <w:r w:rsidR="00FF3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правовой (формальной) оболочкой</w:t>
      </w:r>
      <w:r w:rsidR="00696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3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которых может служить Евразийское экономической пространство. Эти формирующиеся коридоры являют собой </w:t>
      </w:r>
      <w:r w:rsidR="00696235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принципиально новы</w:t>
      </w:r>
      <w:r w:rsidR="00FF36FF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696235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геоэкономически</w:t>
      </w:r>
      <w:r w:rsidR="00FF36FF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696235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геополитически</w:t>
      </w:r>
      <w:r w:rsidR="00FF36FF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696235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геокультурны</w:t>
      </w:r>
      <w:r w:rsidR="00FF36FF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696235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концепт. Геоэкономическая новизна состоит в формировании нов</w:t>
      </w:r>
      <w:r w:rsidR="00B921C8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96235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полюс</w:t>
      </w:r>
      <w:r w:rsidR="00B921C8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96235"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генерации общественного богатства, заметного на фоне имеющихся мировых экономик. Геополитический аспект предполагает создание новой формы международного сотрудничества в совместном стратегическом планировании и неоиндустриальном освоении значительных территорий. Наконец, геокультурный аспект заключается в проявлении евразийского мировоззрения, основанного на цивилизационной идентичности и диалоге цивилизаций между представителями, имеющими разные цивилизационные идентичности. </w:t>
      </w:r>
    </w:p>
    <w:p w:rsidR="00805D38" w:rsidRPr="004261E2" w:rsidRDefault="00805D38" w:rsidP="00805D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 </w:t>
      </w:r>
      <w:r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принципиально нов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геоэкономическ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геополитическ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геокультурн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концепт</w:t>
      </w:r>
      <w:r w:rsidR="00656E0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основы формирования неформальных коридоров, позволит превратить 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коридор «Арктика-Центральная Азия»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33C4E" w:rsidRPr="00533C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макрорегиональное поле генерирования общественного богатства, иными словами, в</w:t>
      </w:r>
      <w:r w:rsidR="00533C4E"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новую платформу производств</w:t>
      </w:r>
      <w:r w:rsidR="0043594D"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</w:t>
      </w:r>
      <w:r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потребления</w:t>
      </w:r>
      <w:r w:rsidR="0043594D"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свободного передвижения</w:t>
      </w:r>
      <w:r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товаров, услуг, технологий, капитала</w:t>
      </w:r>
      <w:r w:rsid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43594D"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рабочей силы.</w:t>
      </w:r>
      <w:r w:rsidRPr="00435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6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Суть </w:t>
      </w:r>
      <w:r w:rsidR="00533C4E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коридор</w:t>
      </w:r>
      <w:r w:rsidR="00533C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33C4E" w:rsidRPr="00D03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«Арктика-Центральная Азия»</w:t>
      </w:r>
      <w:r w:rsidR="00533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3C4E" w:rsidRPr="004261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видится в</w:t>
      </w:r>
      <w:r w:rsidRPr="00426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трансфере и совместном использовании новых технопромышленных и социокультурных систем, порождающих новые институты потребления, обмена, и сознания посредством </w:t>
      </w:r>
      <w:r w:rsidRPr="004261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механизма пилотных проектов и отраслевых соглашений </w:t>
      </w:r>
      <w:r w:rsidR="00533C4E" w:rsidRPr="004261E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в области природопользования</w:t>
      </w:r>
      <w:r w:rsidRPr="004261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13E2" w:rsidRDefault="00696235" w:rsidP="00637C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такого </w:t>
      </w:r>
      <w:r w:rsidR="00D365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широкомасштабного </w:t>
      </w:r>
      <w:r w:rsidRP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подразумевает использование новых институциональных механизмов</w:t>
      </w:r>
      <w:r w:rsid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включающих в себя государственное и рыночное регулирование, а также научное сопровождение,</w:t>
      </w:r>
      <w:r w:rsid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инструментов создания и </w:t>
      </w:r>
      <w:r w:rsid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</w:t>
      </w:r>
      <w:r w:rsid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институциональной среды</w:t>
      </w:r>
      <w:r w:rsidR="006E5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59A4" w:rsidRPr="006E59A4">
        <w:rPr>
          <w:rFonts w:ascii="Times New Roman" w:eastAsia="Times New Roman" w:hAnsi="Times New Roman" w:cs="Times New Roman"/>
          <w:sz w:val="24"/>
          <w:szCs w:val="24"/>
          <w:lang w:eastAsia="ru-RU"/>
        </w:rPr>
        <w:t>[11,</w:t>
      </w:r>
      <w:r w:rsidR="00CC248A">
        <w:rPr>
          <w:rFonts w:ascii="Times New Roman" w:eastAsia="Times New Roman" w:hAnsi="Times New Roman" w:cs="Times New Roman"/>
          <w:sz w:val="24"/>
          <w:szCs w:val="24"/>
          <w:lang w:eastAsia="ru-RU"/>
        </w:rPr>
        <w:t>12,13</w:t>
      </w:r>
      <w:r w:rsidR="00CC248A" w:rsidRPr="00CC248A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="00F46D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626F" w:rsidRP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инструментам относятся: нормативно-законодательное обеспечение, программно-проектное обеспечение, организационное обеспечение, финансовое обеспечение. Их оптимальное сочетание должно привести, наряду с рациональным и эффективным </w:t>
      </w:r>
      <w:r w:rsid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функционированием коридора</w:t>
      </w:r>
      <w:r w:rsidR="00DB626F" w:rsidRP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626F" w:rsidRPr="00DB626F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обеспечени</w:t>
      </w:r>
      <w:r w:rsidR="00EF4587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ю </w:t>
      </w:r>
      <w:r w:rsidR="00DB626F" w:rsidRPr="00DB626F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макроэкономической устойчивости</w:t>
      </w:r>
      <w:r w:rsidR="00DB626F" w:rsidRP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формированию </w:t>
      </w:r>
      <w:r w:rsidR="00DB626F" w:rsidRPr="00DB626F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мультипликативного</w:t>
      </w:r>
      <w:r w:rsidR="00DB626F" w:rsidRP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626F" w:rsidRPr="00DB626F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>эффекта</w:t>
      </w:r>
      <w:r w:rsidR="001C0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F005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 w:rsidR="001C0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положительной динамике (количественной/качественной) институциональных изменений </w:t>
      </w:r>
      <w:r w:rsidR="00F005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странах, входящих в коридор в процессе его формирования</w:t>
      </w:r>
      <w:r w:rsidR="005D7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(рис.3)</w:t>
      </w:r>
      <w:r w:rsidR="00DB626F" w:rsidRPr="00DB62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B626F" w:rsidRPr="00DB626F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</w:t>
      </w:r>
    </w:p>
    <w:p w:rsidR="00CA43A4" w:rsidRDefault="008613E2" w:rsidP="00637C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Целью дальнейших наших исследований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="00F35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«Дорожной карты»</w:t>
      </w:r>
      <w:r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 </w:t>
      </w:r>
      <w:r w:rsidR="00F353F8">
        <w:rPr>
          <w:rFonts w:ascii="Times New Roman" w:eastAsia="Times New Roman" w:hAnsi="Times New Roman" w:cs="Times New Roman" w:hint="eastAsia"/>
          <w:sz w:val="24"/>
          <w:szCs w:val="24"/>
          <w:lang w:eastAsia="ru-RU"/>
        </w:rPr>
        <w:t xml:space="preserve">по созданию коридора </w:t>
      </w:r>
      <w:r w:rsidR="00F35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«Арктика-Центральная Азия». </w:t>
      </w:r>
    </w:p>
    <w:p w:rsidR="007D4289" w:rsidRDefault="007D4289" w:rsidP="00637C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3A4" w:rsidRPr="00D75A82" w:rsidRDefault="007D4289" w:rsidP="007D42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5A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Библиографический список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Бочков П.В. Развитие промышленно-транспортной инфраструктуры Уральского региона в условиях экономического кризиса // Региональная экономика: теория и практика. 2009. № 25.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Киселенко А.Н., Сундуков Е.Ю., Малащук П.А., Тарабукина Н.А. Транспортное сообщение европейского северо-востока с акваториями северных портов и путей // Региональная экономика: теория и практика. 2013. № 13.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Матушкина Н.А., Аверина Л.М. Перспективы развития транспортно-логистической инфраструктуры в условиях формирования регионального промышленно-строительного кластера путей // Региональная экономика: теория и практика. 2014. №23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Матушкина Н.А., Аверина Л.М. Подходы к исследованию развития региональной транспортной инфраструктуры // Региональная экономика: теория и практика. 2012. №22.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Мельников Д. В.  Эволюционное влияние ВТО на региональную интеграцию Таможенного союза // Проблемы современной экономики, N 2 (50), 2014. С.50-54.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«Договор о Евразийском экономическом союзе» (Подписан в г. Астане 29.05.2014) (ред. от 08.05.2015). Официальный интернет-портал правовой информации </w:t>
      </w:r>
      <w:hyperlink r:id="rId18" w:tgtFrame="_blank" w:history="1">
        <w:r w:rsidRPr="007D42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http://www.pravo.gov.ru</w:t>
        </w:r>
      </w:hyperlink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, 16.01.2015. Начало действия редакции - 12.08.2015.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Подберезкина О.А. Центр военно-политических исследований [электронный ресурс]. URL: </w:t>
      </w:r>
      <w:hyperlink r:id="rId19" w:history="1">
        <w:r w:rsidRPr="007D4289">
          <w:rPr>
            <w:rFonts w:eastAsia="Times New Roman"/>
            <w:lang w:eastAsia="ru-RU"/>
          </w:rPr>
          <w:t>http://eurasian-defence.ru/node/28802</w:t>
        </w:r>
      </w:hyperlink>
    </w:p>
    <w:p w:rsidR="007D4289" w:rsidRPr="00847490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Трансазийский коридор развития. [электронный ресурс]. </w:t>
      </w:r>
      <w:r w:rsidRPr="008474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URL: http://www.ng.ru/energy/2012-09-11/9_transasia.html</w:t>
      </w:r>
    </w:p>
    <w:p w:rsidR="007D4289" w:rsidRPr="00847490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Трансъевразийский пояс Razvitie. [электронный ресурс]. </w:t>
      </w:r>
      <w:r w:rsidRPr="008474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URL: http://devec.ru/almanah/5/1289-transevrazijskij-pojas-razvitie.html</w:t>
      </w:r>
    </w:p>
    <w:p w:rsidR="007D4289" w:rsidRPr="00847490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Трансъевразийский пояс Razvitie. [электронный ресурс]. </w:t>
      </w:r>
      <w:r w:rsidRPr="008474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URL: </w:t>
      </w:r>
      <w:hyperlink r:id="rId20" w:history="1">
        <w:r w:rsidRPr="00847490">
          <w:rPr>
            <w:rFonts w:eastAsia="Times New Roman"/>
            <w:lang w:val="en-US" w:eastAsia="ru-RU"/>
          </w:rPr>
          <w:t>http://www.interfax-russia.ru/exclusives.asp?id=480420</w:t>
        </w:r>
      </w:hyperlink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Полянская И.Г., Юрак В.В. Институты, механизмы и инструменты инновационного недропользования // «Экономика региона» №1 (33)/2013. с. 205-215.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Татаркин А.И., Полянская И.Г., Игнатьева М.Н., Юрак В.В. Методологическая оценка состояния и перспектив институционально-инновационного недропользования в Арктической зоне // Экономика региона  №3, 2014 – с.146-158</w:t>
      </w:r>
    </w:p>
    <w:p w:rsidR="007D4289" w:rsidRPr="007D4289" w:rsidRDefault="007D4289" w:rsidP="007D4289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4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Polyanskaya, I. G., Yurak, V. V. Assessment of institutional capacity of the Arctic subsurface resource management by using the fuzzy-set theory//Advanced Studies in Science: Theory and Practice. </w:t>
      </w:r>
      <w:r w:rsidRPr="007D4289">
        <w:rPr>
          <w:rFonts w:ascii="Times New Roman" w:eastAsia="Times New Roman" w:hAnsi="Times New Roman" w:cs="Times New Roman"/>
          <w:sz w:val="24"/>
          <w:szCs w:val="24"/>
          <w:lang w:eastAsia="ru-RU"/>
        </w:rPr>
        <w:t>P. 251-260, 2015.</w:t>
      </w:r>
    </w:p>
    <w:p w:rsidR="007D4289" w:rsidRDefault="007D4289" w:rsidP="007D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7E77" w:rsidRDefault="005D7E77" w:rsidP="00166B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D7E77" w:rsidSect="00FB52CB">
          <w:pgSz w:w="11906" w:h="16838"/>
          <w:pgMar w:top="1134" w:right="1247" w:bottom="851" w:left="1247" w:header="709" w:footer="709" w:gutter="0"/>
          <w:cols w:space="708"/>
          <w:docGrid w:linePitch="360"/>
        </w:sectPr>
      </w:pPr>
    </w:p>
    <w:p w:rsidR="004D2360" w:rsidRDefault="00500A0B" w:rsidP="00081F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7572375</wp:posOffset>
                </wp:positionH>
                <wp:positionV relativeFrom="paragraph">
                  <wp:posOffset>3100070</wp:posOffset>
                </wp:positionV>
                <wp:extent cx="1556385" cy="1076325"/>
                <wp:effectExtent l="5715" t="24765" r="19050" b="1333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6385" cy="1076325"/>
                        </a:xfrm>
                        <a:prstGeom prst="rightArrow">
                          <a:avLst>
                            <a:gd name="adj1" fmla="val 50000"/>
                            <a:gd name="adj2" fmla="val 361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2DE" w:rsidRPr="00A232DE" w:rsidRDefault="00A232DE" w:rsidP="00A232D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20"/>
                              </w:rPr>
                              <w:t>Институциональные изменения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7" o:spid="_x0000_s1026" type="#_x0000_t13" style="position:absolute;left:0;text-align:left;margin-left:596.25pt;margin-top:244.1pt;width:122.55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">
                <v:textbox>
                  <w:txbxContent>
                    <w:p w:rsidR="00A232DE" w:rsidRPr="00A232DE" w:rsidRDefault="00A232DE" w:rsidP="00A232DE">
                      <w:pPr>
                        <w:rPr>
                          <w:sz w:val="18"/>
                        </w:rPr>
                      </w:pPr>
                      <w:r>
                        <w:rPr>
                          <w:sz w:val="20"/>
                        </w:rPr>
                        <w:t>Институциональные изменения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7572375</wp:posOffset>
                </wp:positionH>
                <wp:positionV relativeFrom="paragraph">
                  <wp:posOffset>1059180</wp:posOffset>
                </wp:positionV>
                <wp:extent cx="1556385" cy="1076325"/>
                <wp:effectExtent l="5715" t="22225" r="19050" b="635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6385" cy="1076325"/>
                        </a:xfrm>
                        <a:prstGeom prst="rightArrow">
                          <a:avLst>
                            <a:gd name="adj1" fmla="val 50000"/>
                            <a:gd name="adj2" fmla="val 361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2DE" w:rsidRPr="00A232DE" w:rsidRDefault="00A232DE" w:rsidP="00A232D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20"/>
                              </w:rPr>
                              <w:t>Эффекты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7" type="#_x0000_t13" style="position:absolute;left:0;text-align:left;margin-left:596.25pt;margin-top:83.4pt;width:122.55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">
                <v:textbox>
                  <w:txbxContent>
                    <w:p w:rsidR="00A232DE" w:rsidRPr="00A232DE" w:rsidRDefault="00A232DE" w:rsidP="00A232DE">
                      <w:pPr>
                        <w:rPr>
                          <w:sz w:val="18"/>
                        </w:rPr>
                      </w:pPr>
                      <w:r>
                        <w:rPr>
                          <w:sz w:val="20"/>
                        </w:rPr>
                        <w:t>Эффекты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1156335</wp:posOffset>
                </wp:positionH>
                <wp:positionV relativeFrom="paragraph">
                  <wp:posOffset>3652520</wp:posOffset>
                </wp:positionV>
                <wp:extent cx="1114425" cy="1076325"/>
                <wp:effectExtent l="9525" t="24765" r="19050" b="32385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1076325"/>
                        </a:xfrm>
                        <a:prstGeom prst="rightArrow">
                          <a:avLst>
                            <a:gd name="adj1" fmla="val 50000"/>
                            <a:gd name="adj2" fmla="val 2588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BB2" w:rsidRPr="003A6BB2" w:rsidRDefault="003A6BB2">
                            <w:pPr>
                              <w:rPr>
                                <w:sz w:val="18"/>
                              </w:rPr>
                            </w:pPr>
                            <w:r w:rsidRPr="003A6BB2">
                              <w:rPr>
                                <w:sz w:val="18"/>
                              </w:rPr>
                              <w:t>Научное сопровождение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8" type="#_x0000_t13" style="position:absolute;left:0;text-align:left;margin-left:91.05pt;margin-top:287.6pt;width:87.75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">
                <v:textbox>
                  <w:txbxContent>
                    <w:p w:rsidR="003A6BB2" w:rsidRPr="003A6BB2" w:rsidRDefault="003A6BB2">
                      <w:pPr>
                        <w:rPr>
                          <w:sz w:val="18"/>
                        </w:rPr>
                      </w:pPr>
                      <w:r w:rsidRPr="003A6BB2">
                        <w:rPr>
                          <w:sz w:val="18"/>
                        </w:rPr>
                        <w:t>Научное сопровождение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1156335</wp:posOffset>
                </wp:positionH>
                <wp:positionV relativeFrom="paragraph">
                  <wp:posOffset>2499995</wp:posOffset>
                </wp:positionV>
                <wp:extent cx="1114425" cy="1076325"/>
                <wp:effectExtent l="9525" t="24765" r="19050" b="3238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1076325"/>
                        </a:xfrm>
                        <a:prstGeom prst="rightArrow">
                          <a:avLst>
                            <a:gd name="adj1" fmla="val 50000"/>
                            <a:gd name="adj2" fmla="val 2588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BB2" w:rsidRPr="003A6BB2" w:rsidRDefault="003A6BB2">
                            <w:pPr>
                              <w:rPr>
                                <w:sz w:val="16"/>
                              </w:rPr>
                            </w:pPr>
                            <w:r w:rsidRPr="003A6BB2">
                              <w:rPr>
                                <w:sz w:val="16"/>
                              </w:rPr>
                              <w:t>Рыночное регулирование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9" type="#_x0000_t13" style="position:absolute;left:0;text-align:left;margin-left:91.05pt;margin-top:196.85pt;width:87.75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">
                <v:textbox>
                  <w:txbxContent>
                    <w:p w:rsidR="003A6BB2" w:rsidRPr="003A6BB2" w:rsidRDefault="003A6BB2">
                      <w:pPr>
                        <w:rPr>
                          <w:sz w:val="16"/>
                        </w:rPr>
                      </w:pPr>
                      <w:r w:rsidRPr="003A6BB2">
                        <w:rPr>
                          <w:sz w:val="16"/>
                        </w:rPr>
                        <w:t>Рыночное регулирование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1156335</wp:posOffset>
                </wp:positionH>
                <wp:positionV relativeFrom="paragraph">
                  <wp:posOffset>1356995</wp:posOffset>
                </wp:positionV>
                <wp:extent cx="1114425" cy="1076325"/>
                <wp:effectExtent l="9525" t="24765" r="19050" b="3238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1076325"/>
                        </a:xfrm>
                        <a:prstGeom prst="rightArrow">
                          <a:avLst>
                            <a:gd name="adj1" fmla="val 50000"/>
                            <a:gd name="adj2" fmla="val 2588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BB2" w:rsidRPr="003A6BB2" w:rsidRDefault="003A6BB2">
                            <w:pPr>
                              <w:rPr>
                                <w:sz w:val="14"/>
                              </w:rPr>
                            </w:pPr>
                            <w:r w:rsidRPr="003A6BB2">
                              <w:rPr>
                                <w:sz w:val="16"/>
                              </w:rPr>
                              <w:t>Государственное регулирование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30" type="#_x0000_t13" style="position:absolute;left:0;text-align:left;margin-left:91.05pt;margin-top:106.85pt;width:87.75pt;height:8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">
                <v:textbox>
                  <w:txbxContent>
                    <w:p w:rsidR="003A6BB2" w:rsidRPr="003A6BB2" w:rsidRDefault="003A6BB2">
                      <w:pPr>
                        <w:rPr>
                          <w:sz w:val="14"/>
                        </w:rPr>
                      </w:pPr>
                      <w:r w:rsidRPr="003A6BB2">
                        <w:rPr>
                          <w:sz w:val="16"/>
                        </w:rPr>
                        <w:t>Государственное регулирование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5471160</wp:posOffset>
                </wp:positionH>
                <wp:positionV relativeFrom="paragraph">
                  <wp:posOffset>2023745</wp:posOffset>
                </wp:positionV>
                <wp:extent cx="857250" cy="1076325"/>
                <wp:effectExtent l="9525" t="34290" r="19050" b="1333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107632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2DE" w:rsidRPr="00A232DE" w:rsidRDefault="00A232DE" w:rsidP="00A232DE">
                            <w:pPr>
                              <w:rPr>
                                <w:sz w:val="18"/>
                              </w:rPr>
                            </w:pPr>
                            <w:r w:rsidRPr="00A232DE">
                              <w:rPr>
                                <w:sz w:val="20"/>
                              </w:rPr>
                              <w:t>Дорожная карта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1" type="#_x0000_t13" style="position:absolute;left:0;text-align:left;margin-left:430.8pt;margin-top:159.35pt;width:67.5pt;height:8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">
                <v:textbox>
                  <w:txbxContent>
                    <w:p w:rsidR="00A232DE" w:rsidRPr="00A232DE" w:rsidRDefault="00A232DE" w:rsidP="00A232DE">
                      <w:pPr>
                        <w:rPr>
                          <w:sz w:val="18"/>
                        </w:rPr>
                      </w:pPr>
                      <w:r w:rsidRPr="00A232DE">
                        <w:rPr>
                          <w:sz w:val="20"/>
                        </w:rPr>
                        <w:t>Дорожная карта</w:t>
                      </w:r>
                    </w:p>
                  </w:txbxContent>
                </v:textbox>
              </v:shape>
            </w:pict>
          </mc:Fallback>
        </mc:AlternateContent>
      </w:r>
      <w:r w:rsidR="00B675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43950" cy="5495925"/>
            <wp:effectExtent l="0" t="19050" r="0" b="9525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5D7E77" w:rsidRDefault="00081F85" w:rsidP="00081F85">
      <w:pPr>
        <w:spacing w:after="0" w:line="240" w:lineRule="auto"/>
        <w:ind w:firstLine="709"/>
        <w:jc w:val="center"/>
        <w:sectPr w:rsidR="005D7E77" w:rsidSect="005D7E77">
          <w:pgSz w:w="16838" w:h="11906" w:orient="landscape"/>
          <w:pgMar w:top="1247" w:right="851" w:bottom="1247" w:left="1134" w:header="709" w:footer="709" w:gutter="0"/>
          <w:cols w:space="708"/>
          <w:docGrid w:linePitch="360"/>
        </w:sectPr>
      </w:pPr>
      <w:r w:rsidRPr="00081F8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 институтов, направлений развития и инструментов формирования транспортного коридора «Арктика - Центральная Азия»</w:t>
      </w:r>
      <w:r>
        <w:t xml:space="preserve"> </w:t>
      </w:r>
    </w:p>
    <w:p w:rsidR="00CA7D7D" w:rsidRPr="00AF6502" w:rsidRDefault="00CA7D7D" w:rsidP="00D75A8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6502">
        <w:rPr>
          <w:rFonts w:ascii="Times New Roman" w:hAnsi="Times New Roman" w:cs="Times New Roman"/>
          <w:b/>
          <w:sz w:val="24"/>
          <w:szCs w:val="24"/>
        </w:rPr>
        <w:lastRenderedPageBreak/>
        <w:t>Информация об авторах</w:t>
      </w:r>
    </w:p>
    <w:p w:rsidR="00AF6502" w:rsidRPr="00AF6502" w:rsidRDefault="00AF6502" w:rsidP="00D75A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F6502">
        <w:rPr>
          <w:rFonts w:ascii="Times New Roman" w:hAnsi="Times New Roman" w:cs="Times New Roman"/>
          <w:sz w:val="24"/>
          <w:szCs w:val="24"/>
        </w:rPr>
        <w:t>Полянская Ирина Геннадьевна (Екатеринбург, Россия) - кандидат экономических наук, доцент, Институт экономики Уральского отделения Российской академии наук, заведующий сектором, И.о. ученого секретаря (</w:t>
      </w:r>
      <w:smartTag w:uri="urn:schemas-microsoft-com:office:smarttags" w:element="metricconverter">
        <w:smartTagPr>
          <w:attr w:name="ProductID" w:val="620014, г"/>
        </w:smartTagPr>
        <w:r w:rsidRPr="00AF6502">
          <w:rPr>
            <w:rFonts w:ascii="Times New Roman" w:hAnsi="Times New Roman" w:cs="Times New Roman"/>
            <w:sz w:val="24"/>
            <w:szCs w:val="24"/>
          </w:rPr>
          <w:t>620014, г</w:t>
        </w:r>
      </w:smartTag>
      <w:r w:rsidRPr="00AF6502">
        <w:rPr>
          <w:rFonts w:ascii="Times New Roman" w:hAnsi="Times New Roman" w:cs="Times New Roman"/>
          <w:sz w:val="24"/>
          <w:szCs w:val="24"/>
        </w:rPr>
        <w:t xml:space="preserve">. Екатеринбург, ул. Московская, 29, тел. 3-71-51-73, 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AF6502">
        <w:rPr>
          <w:rFonts w:ascii="Times New Roman" w:hAnsi="Times New Roman" w:cs="Times New Roman"/>
          <w:sz w:val="24"/>
          <w:szCs w:val="24"/>
        </w:rPr>
        <w:t>-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AF6502">
        <w:rPr>
          <w:rFonts w:ascii="Times New Roman" w:hAnsi="Times New Roman" w:cs="Times New Roman"/>
          <w:sz w:val="24"/>
          <w:szCs w:val="24"/>
        </w:rPr>
        <w:t xml:space="preserve">: </w:t>
      </w:r>
      <w:hyperlink r:id="rId26" w:history="1">
        <w:r w:rsidRPr="00AF6502">
          <w:rPr>
            <w:rStyle w:val="a9"/>
            <w:rFonts w:ascii="Times New Roman" w:hAnsi="Times New Roman" w:cs="Times New Roman"/>
            <w:sz w:val="24"/>
            <w:szCs w:val="24"/>
          </w:rPr>
          <w:t>Irina-pol2004@mail.ru</w:t>
        </w:r>
      </w:hyperlink>
      <w:r w:rsidRPr="00AF6502">
        <w:rPr>
          <w:rFonts w:ascii="Times New Roman" w:hAnsi="Times New Roman" w:cs="Times New Roman"/>
          <w:sz w:val="24"/>
          <w:szCs w:val="24"/>
        </w:rPr>
        <w:t>).</w:t>
      </w:r>
    </w:p>
    <w:p w:rsidR="00AF6502" w:rsidRPr="00847490" w:rsidRDefault="00AF6502" w:rsidP="00D75A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F6502">
        <w:rPr>
          <w:rFonts w:ascii="Times New Roman" w:hAnsi="Times New Roman" w:cs="Times New Roman"/>
          <w:sz w:val="24"/>
          <w:szCs w:val="24"/>
        </w:rPr>
        <w:t>Юрак Вера Васильевна (Екатеринбург, Россия) – магистр, аспирант, Институт экономики Уральского отделения Российской академии наук, стажер-исследователь (</w:t>
      </w:r>
      <w:smartTag w:uri="urn:schemas-microsoft-com:office:smarttags" w:element="metricconverter">
        <w:smartTagPr>
          <w:attr w:name="ProductID" w:val="620014, г"/>
        </w:smartTagPr>
        <w:r w:rsidRPr="00AF6502">
          <w:rPr>
            <w:rFonts w:ascii="Times New Roman" w:hAnsi="Times New Roman" w:cs="Times New Roman"/>
            <w:sz w:val="24"/>
            <w:szCs w:val="24"/>
          </w:rPr>
          <w:t>620014, г</w:t>
        </w:r>
      </w:smartTag>
      <w:r w:rsidRPr="00AF6502">
        <w:rPr>
          <w:rFonts w:ascii="Times New Roman" w:hAnsi="Times New Roman" w:cs="Times New Roman"/>
          <w:sz w:val="24"/>
          <w:szCs w:val="24"/>
        </w:rPr>
        <w:t>. Екатеринбург, ул. Московская</w:t>
      </w:r>
      <w:r w:rsidRPr="00847490">
        <w:rPr>
          <w:rFonts w:ascii="Times New Roman" w:hAnsi="Times New Roman" w:cs="Times New Roman"/>
          <w:sz w:val="24"/>
          <w:szCs w:val="24"/>
        </w:rPr>
        <w:t xml:space="preserve">, 29, </w:t>
      </w:r>
      <w:r w:rsidRPr="00AF6502">
        <w:rPr>
          <w:rFonts w:ascii="Times New Roman" w:hAnsi="Times New Roman" w:cs="Times New Roman"/>
          <w:sz w:val="24"/>
          <w:szCs w:val="24"/>
        </w:rPr>
        <w:t>тел</w:t>
      </w:r>
      <w:r w:rsidRPr="00847490">
        <w:rPr>
          <w:rFonts w:ascii="Times New Roman" w:hAnsi="Times New Roman" w:cs="Times New Roman"/>
          <w:sz w:val="24"/>
          <w:szCs w:val="24"/>
        </w:rPr>
        <w:t xml:space="preserve">. 3-71-51-73, 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847490">
        <w:rPr>
          <w:rFonts w:ascii="Times New Roman" w:hAnsi="Times New Roman" w:cs="Times New Roman"/>
          <w:sz w:val="24"/>
          <w:szCs w:val="24"/>
        </w:rPr>
        <w:t>-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847490">
        <w:rPr>
          <w:rFonts w:ascii="Times New Roman" w:hAnsi="Times New Roman" w:cs="Times New Roman"/>
          <w:sz w:val="24"/>
          <w:szCs w:val="24"/>
        </w:rPr>
        <w:t xml:space="preserve">: 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vera</w:t>
      </w:r>
      <w:r w:rsidRPr="00847490">
        <w:rPr>
          <w:rFonts w:ascii="Times New Roman" w:hAnsi="Times New Roman" w:cs="Times New Roman"/>
          <w:sz w:val="24"/>
          <w:szCs w:val="24"/>
        </w:rPr>
        <w:t>_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yurak</w:t>
      </w:r>
      <w:r w:rsidRPr="00847490">
        <w:rPr>
          <w:rFonts w:ascii="Times New Roman" w:hAnsi="Times New Roman" w:cs="Times New Roman"/>
          <w:sz w:val="24"/>
          <w:szCs w:val="24"/>
        </w:rPr>
        <w:t>@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847490">
        <w:rPr>
          <w:rFonts w:ascii="Times New Roman" w:hAnsi="Times New Roman" w:cs="Times New Roman"/>
          <w:sz w:val="24"/>
          <w:szCs w:val="24"/>
        </w:rPr>
        <w:t>.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847490">
        <w:rPr>
          <w:rFonts w:ascii="Times New Roman" w:hAnsi="Times New Roman" w:cs="Times New Roman"/>
          <w:sz w:val="24"/>
          <w:szCs w:val="24"/>
        </w:rPr>
        <w:t>).</w:t>
      </w:r>
    </w:p>
    <w:p w:rsidR="00CA7D7D" w:rsidRPr="00847490" w:rsidRDefault="00CA7D7D" w:rsidP="00D75A8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0C0422" w:rsidRPr="00847490" w:rsidRDefault="000C0422" w:rsidP="00D75A8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4DE" w:rsidRPr="0087395F" w:rsidRDefault="00CE34DE">
      <w:pPr>
        <w:rPr>
          <w:rFonts w:ascii="Times New Roman" w:hAnsi="Times New Roman" w:cs="Times New Roman"/>
          <w:b/>
          <w:sz w:val="24"/>
          <w:szCs w:val="24"/>
        </w:rPr>
      </w:pPr>
      <w:r w:rsidRPr="0084749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75B46" w:rsidRPr="00864773" w:rsidRDefault="00875B46" w:rsidP="00875B4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5B4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UDC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6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339.97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LBC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64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65.9</w:t>
      </w:r>
    </w:p>
    <w:p w:rsidR="00C52204" w:rsidRPr="00875B46" w:rsidRDefault="00C52204" w:rsidP="00C5220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22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Polyanskaya</w:t>
      </w:r>
      <w:r w:rsidRPr="00875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C522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875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C522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</w:t>
      </w:r>
      <w:r w:rsidRPr="00875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., </w:t>
      </w:r>
      <w:r w:rsidRPr="00C522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Yurak</w:t>
      </w:r>
      <w:r w:rsidRPr="00875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C522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875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C522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875B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C0422" w:rsidRPr="00F26BC3" w:rsidRDefault="00F26BC3" w:rsidP="00C522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513B7">
        <w:rPr>
          <w:rFonts w:ascii="Times New Roman" w:hAnsi="Times New Roman" w:cs="Times New Roman"/>
          <w:b/>
          <w:sz w:val="24"/>
          <w:szCs w:val="24"/>
          <w:lang w:val="en-US"/>
        </w:rPr>
        <w:t>EURASIAN</w:t>
      </w:r>
      <w:r w:rsidRPr="00F26B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513B7">
        <w:rPr>
          <w:rFonts w:ascii="Times New Roman" w:hAnsi="Times New Roman" w:cs="Times New Roman"/>
          <w:b/>
          <w:sz w:val="24"/>
          <w:szCs w:val="24"/>
          <w:lang w:val="en-US"/>
        </w:rPr>
        <w:t>ECONOMIC</w:t>
      </w:r>
      <w:r w:rsidRPr="00F26B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SPACE</w:t>
      </w:r>
      <w:r w:rsidRPr="00F26BC3">
        <w:rPr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IS</w:t>
      </w:r>
      <w:r w:rsidRPr="00F26B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</w:t>
      </w:r>
      <w:r w:rsidRPr="00F26BC3">
        <w:rPr>
          <w:rFonts w:ascii="Times New Roman" w:hAnsi="Times New Roman" w:cs="Times New Roman"/>
          <w:b/>
          <w:sz w:val="24"/>
          <w:szCs w:val="24"/>
          <w:lang w:val="en-US"/>
        </w:rPr>
        <w:t>INSTITUTIONAL PLATFORM FOR COOPERATION BETWEEN RUSSIA AND KAZAKHSTAN IN THE FRAMEWORK OF THE EMERGING TRANSPORT CORRIDOR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26BC3">
        <w:rPr>
          <w:rFonts w:ascii="Times New Roman" w:hAnsi="Times New Roman" w:cs="Times New Roman"/>
          <w:b/>
          <w:sz w:val="24"/>
          <w:szCs w:val="24"/>
          <w:lang w:val="en-US"/>
        </w:rPr>
        <w:t>«ARCTIC -CENTRAL ASIA»</w:t>
      </w:r>
      <w:r w:rsidR="000C0422">
        <w:rPr>
          <w:rStyle w:val="a5"/>
          <w:rFonts w:ascii="Times New Roman" w:hAnsi="Times New Roman" w:cs="Times New Roman"/>
          <w:b/>
          <w:sz w:val="24"/>
          <w:szCs w:val="24"/>
        </w:rPr>
        <w:footnoteReference w:id="2"/>
      </w:r>
    </w:p>
    <w:p w:rsidR="001E08C3" w:rsidRPr="00FA0EAF" w:rsidRDefault="007E110D" w:rsidP="00FA0EA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Abstract: </w:t>
      </w:r>
      <w:r w:rsidR="001E08C3" w:rsidRPr="00544CA9">
        <w:rPr>
          <w:rFonts w:ascii="Times New Roman" w:hAnsi="Times New Roman" w:cs="Times New Roman"/>
          <w:i/>
          <w:sz w:val="24"/>
          <w:szCs w:val="24"/>
          <w:lang w:val="en-US"/>
        </w:rPr>
        <w:t>Eurasian</w:t>
      </w:r>
      <w:r w:rsidR="001E08C3" w:rsidRPr="005604E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E08C3" w:rsidRPr="00544CA9">
        <w:rPr>
          <w:rFonts w:ascii="Times New Roman" w:hAnsi="Times New Roman" w:cs="Times New Roman"/>
          <w:i/>
          <w:sz w:val="24"/>
          <w:szCs w:val="24"/>
          <w:lang w:val="en-US"/>
        </w:rPr>
        <w:t>economic</w:t>
      </w:r>
      <w:r w:rsidR="001E08C3" w:rsidRPr="005604E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E08C3" w:rsidRPr="00544CA9">
        <w:rPr>
          <w:rFonts w:ascii="Times New Roman" w:hAnsi="Times New Roman" w:cs="Times New Roman"/>
          <w:i/>
          <w:sz w:val="24"/>
          <w:szCs w:val="24"/>
          <w:lang w:val="en-US"/>
        </w:rPr>
        <w:t>space</w:t>
      </w:r>
      <w:r w:rsidR="001E0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(EES) </w:t>
      </w:r>
      <w:r w:rsidR="005604EA" w:rsidRPr="005604EA">
        <w:rPr>
          <w:rFonts w:ascii="Times New Roman" w:hAnsi="Times New Roman" w:cs="Times New Roman"/>
          <w:i/>
          <w:sz w:val="24"/>
          <w:szCs w:val="24"/>
          <w:lang w:val="en-US"/>
        </w:rPr>
        <w:t>is the institutional platform for cooperation between Russia and Kazakhstan in the framework of the emerging transport corridor «Arctic -Central Asia».</w:t>
      </w:r>
      <w:r w:rsidR="00F3552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We confirm the </w:t>
      </w:r>
      <w:r w:rsidR="00F3552C" w:rsidRPr="00F3552C">
        <w:rPr>
          <w:rFonts w:ascii="Times New Roman" w:hAnsi="Times New Roman" w:cs="Times New Roman"/>
          <w:i/>
          <w:sz w:val="24"/>
          <w:szCs w:val="24"/>
          <w:lang w:val="en-US"/>
        </w:rPr>
        <w:t>relevancy</w:t>
      </w:r>
      <w:r w:rsidR="00F3552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consistent approach to form the transport corridor on the </w:t>
      </w:r>
      <w:r w:rsidR="00F3552C" w:rsidRPr="00F3552C">
        <w:rPr>
          <w:rFonts w:ascii="Times New Roman" w:hAnsi="Times New Roman" w:cs="Times New Roman"/>
          <w:i/>
          <w:sz w:val="24"/>
          <w:szCs w:val="24"/>
          <w:lang w:val="en-US"/>
        </w:rPr>
        <w:t>legal framework</w:t>
      </w:r>
      <w:r w:rsidR="00F3552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EES. </w:t>
      </w:r>
      <w:r w:rsidR="00FA0EAF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article recommend the system of </w:t>
      </w:r>
      <w:r w:rsidR="00FA0EAF" w:rsidRPr="00544CA9">
        <w:rPr>
          <w:rFonts w:ascii="Times New Roman" w:hAnsi="Times New Roman" w:cs="Times New Roman"/>
          <w:i/>
          <w:sz w:val="24"/>
          <w:szCs w:val="24"/>
          <w:lang w:val="en-US"/>
        </w:rPr>
        <w:t>institution</w:t>
      </w:r>
      <w:r w:rsidR="00FA0EAF">
        <w:rPr>
          <w:rFonts w:ascii="Times New Roman" w:hAnsi="Times New Roman" w:cs="Times New Roman"/>
          <w:i/>
          <w:sz w:val="24"/>
          <w:szCs w:val="24"/>
          <w:lang w:val="en-US"/>
        </w:rPr>
        <w:t xml:space="preserve">s, </w:t>
      </w:r>
      <w:r w:rsidR="00FA0EAF" w:rsidRPr="00544CA9">
        <w:rPr>
          <w:rFonts w:ascii="Times New Roman" w:hAnsi="Times New Roman" w:cs="Times New Roman"/>
          <w:i/>
          <w:sz w:val="24"/>
          <w:szCs w:val="24"/>
          <w:lang w:val="en-US"/>
        </w:rPr>
        <w:t>development trends</w:t>
      </w:r>
      <w:r w:rsidR="00FA0EA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and tools for forming process of </w:t>
      </w:r>
      <w:r w:rsidR="00FA0EAF" w:rsidRPr="005604EA">
        <w:rPr>
          <w:rFonts w:ascii="Times New Roman" w:hAnsi="Times New Roman" w:cs="Times New Roman"/>
          <w:i/>
          <w:sz w:val="24"/>
          <w:szCs w:val="24"/>
          <w:lang w:val="en-US"/>
        </w:rPr>
        <w:t>transport corridor</w:t>
      </w:r>
      <w:r w:rsidR="00FA0EAF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7E110D" w:rsidRDefault="007E110D" w:rsidP="00C52204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Keywords:</w:t>
      </w:r>
      <w:r w:rsidR="00544CA9" w:rsidRPr="00544CA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44CA9" w:rsidRPr="00544CA9">
        <w:rPr>
          <w:rFonts w:ascii="Times New Roman" w:hAnsi="Times New Roman" w:cs="Times New Roman"/>
          <w:i/>
          <w:sz w:val="24"/>
          <w:szCs w:val="24"/>
          <w:lang w:val="en-US"/>
        </w:rPr>
        <w:t>Eurasian economic space</w:t>
      </w:r>
      <w:r w:rsidR="00544CA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544CA9" w:rsidRPr="00544CA9">
        <w:rPr>
          <w:rFonts w:ascii="Times New Roman" w:hAnsi="Times New Roman" w:cs="Times New Roman"/>
          <w:i/>
          <w:sz w:val="24"/>
          <w:szCs w:val="24"/>
          <w:lang w:val="en-US"/>
        </w:rPr>
        <w:t>institution</w:t>
      </w:r>
      <w:r w:rsidR="00544CA9">
        <w:rPr>
          <w:rFonts w:ascii="Times New Roman" w:hAnsi="Times New Roman" w:cs="Times New Roman"/>
          <w:i/>
          <w:sz w:val="24"/>
          <w:szCs w:val="24"/>
          <w:lang w:val="en-US"/>
        </w:rPr>
        <w:t xml:space="preserve">s, </w:t>
      </w:r>
      <w:r w:rsidR="00544CA9" w:rsidRPr="00544CA9">
        <w:rPr>
          <w:rFonts w:ascii="Times New Roman" w:hAnsi="Times New Roman" w:cs="Times New Roman"/>
          <w:i/>
          <w:sz w:val="24"/>
          <w:szCs w:val="24"/>
          <w:lang w:val="en-US"/>
        </w:rPr>
        <w:t>institutional environment</w:t>
      </w:r>
      <w:r w:rsidR="00544CA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544CA9" w:rsidRPr="00544CA9">
        <w:rPr>
          <w:rFonts w:ascii="Times New Roman" w:hAnsi="Times New Roman" w:cs="Times New Roman"/>
          <w:i/>
          <w:sz w:val="24"/>
          <w:szCs w:val="24"/>
          <w:lang w:val="en-US"/>
        </w:rPr>
        <w:t>transport corridor</w:t>
      </w:r>
      <w:r w:rsidR="00544CA9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544CA9" w:rsidRPr="00544CA9">
        <w:rPr>
          <w:rFonts w:ascii="Times New Roman" w:hAnsi="Times New Roman" w:cs="Times New Roman"/>
          <w:i/>
          <w:sz w:val="24"/>
          <w:szCs w:val="24"/>
          <w:lang w:val="en-US"/>
        </w:rPr>
        <w:t>development trends</w:t>
      </w:r>
      <w:r w:rsidR="00544CA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C52204" w:rsidRPr="00544CA9" w:rsidRDefault="00C52204" w:rsidP="00C52204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AF6502" w:rsidRPr="00AF6502" w:rsidRDefault="00AF6502" w:rsidP="00C522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F6502">
        <w:rPr>
          <w:rFonts w:ascii="Times New Roman" w:hAnsi="Times New Roman" w:cs="Times New Roman"/>
          <w:b/>
          <w:sz w:val="24"/>
          <w:szCs w:val="24"/>
          <w:lang w:val="en-US"/>
        </w:rPr>
        <w:t>Information about the authors</w:t>
      </w:r>
    </w:p>
    <w:p w:rsidR="00AF6502" w:rsidRPr="00AF6502" w:rsidRDefault="00AF6502" w:rsidP="00C5220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AF6502">
        <w:rPr>
          <w:rFonts w:ascii="Times New Roman" w:hAnsi="Times New Roman" w:cs="Times New Roman"/>
          <w:sz w:val="24"/>
          <w:szCs w:val="24"/>
          <w:lang w:val="en-US"/>
        </w:rPr>
        <w:t>Polyanskaya Irina Gennadievna (Yekaterinburg, Russia) – PhD of Economics, Docent, Institute of Economics, The Ural Branch of Russian Academy of Sciences, Divisional manager, acting in lieu of academic secretary (29, Moscow St. Yekaterinburg, Russia, 620014, phone: 3-71-51-73,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F6502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27" w:history="1">
        <w:r w:rsidRPr="00AF6502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Irina-pol2004@mail.ru</w:t>
        </w:r>
      </w:hyperlink>
      <w:r w:rsidRPr="00AF6502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AF6502" w:rsidRPr="00AF6502" w:rsidRDefault="00AF6502" w:rsidP="00C522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F6502">
        <w:rPr>
          <w:rFonts w:ascii="Times New Roman" w:hAnsi="Times New Roman" w:cs="Times New Roman"/>
          <w:sz w:val="24"/>
          <w:szCs w:val="24"/>
          <w:lang w:val="en-US"/>
        </w:rPr>
        <w:t>Yurak Vera Vasilievna (Yekaterinburg, Russia) – Master,</w:t>
      </w:r>
      <w:r w:rsidRPr="00AF6502">
        <w:rPr>
          <w:lang w:val="en-US"/>
        </w:rPr>
        <w:t xml:space="preserve"> </w:t>
      </w:r>
      <w:r w:rsidRPr="00AF6502">
        <w:rPr>
          <w:rFonts w:ascii="Times New Roman" w:hAnsi="Times New Roman" w:cs="Times New Roman"/>
          <w:sz w:val="24"/>
          <w:szCs w:val="24"/>
          <w:lang w:val="en-US"/>
        </w:rPr>
        <w:t>Ph.D. candidate, Institute of Economics, The Ural Branch of Russian Academy of Sciences, Intern researcher (29, Moscow St. Yekaterinburg, Russia, 620014, phone: 3-71-51-73,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 xml:space="preserve"> e-mail</w:t>
      </w:r>
      <w:r w:rsidRPr="00AF6502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AF6502">
        <w:rPr>
          <w:rFonts w:ascii="Times New Roman" w:hAnsi="Times New Roman" w:cs="Times New Roman"/>
          <w:sz w:val="24"/>
          <w:szCs w:val="24"/>
          <w:lang w:val="en-GB"/>
        </w:rPr>
        <w:t>vera_yurak@mail.ru).</w:t>
      </w:r>
    </w:p>
    <w:p w:rsidR="00F879D9" w:rsidRPr="00CA7D7D" w:rsidRDefault="00F879D9" w:rsidP="00C52204">
      <w:pPr>
        <w:spacing w:after="0" w:line="240" w:lineRule="auto"/>
        <w:ind w:firstLine="709"/>
        <w:rPr>
          <w:lang w:val="en-US"/>
        </w:rPr>
      </w:pPr>
    </w:p>
    <w:p w:rsidR="00D55DBA" w:rsidRPr="00D55DBA" w:rsidRDefault="00D55DBA" w:rsidP="00C522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55DB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References</w:t>
      </w:r>
    </w:p>
    <w:p w:rsidR="00D55DBA" w:rsidRPr="00C25D8C" w:rsidRDefault="00C25D8C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119CA">
        <w:rPr>
          <w:rFonts w:ascii="Times New Roman" w:hAnsi="Times New Roman" w:cs="Times New Roman"/>
          <w:sz w:val="24"/>
          <w:szCs w:val="24"/>
          <w:lang w:val="en-US"/>
        </w:rPr>
        <w:t xml:space="preserve">Bochkov P.V. Razvitie promyshlenno-transportnoi infrastruktury Ural'skogo regiona v usloviiakh ekonomicheskogo krizisa [Development of the Ural region industrial and transport infrastructure in the economic crisis environment]. </w:t>
      </w:r>
      <w:r w:rsidRPr="001119CA">
        <w:rPr>
          <w:rFonts w:ascii="Times New Roman" w:hAnsi="Times New Roman" w:cs="Times New Roman"/>
          <w:iCs/>
          <w:sz w:val="24"/>
          <w:szCs w:val="24"/>
          <w:lang w:val="en-US"/>
        </w:rPr>
        <w:t>Regional'naia ekonomika: teoriia i praktika – Regional economics: theory and practice</w:t>
      </w:r>
      <w:r w:rsidRPr="001119CA">
        <w:rPr>
          <w:rFonts w:ascii="Times New Roman" w:hAnsi="Times New Roman" w:cs="Times New Roman"/>
          <w:sz w:val="24"/>
          <w:szCs w:val="24"/>
          <w:lang w:val="en-US"/>
        </w:rPr>
        <w:t>, 2009, no. 25.</w:t>
      </w:r>
    </w:p>
    <w:p w:rsidR="00C25D8C" w:rsidRPr="001119CA" w:rsidRDefault="00C25D8C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9CA">
        <w:rPr>
          <w:rFonts w:ascii="Times New Roman" w:hAnsi="Times New Roman" w:cs="Times New Roman"/>
          <w:sz w:val="24"/>
          <w:szCs w:val="24"/>
          <w:lang w:val="en-US"/>
        </w:rPr>
        <w:t xml:space="preserve">Kiselenko A.N., Sundukov E.Iu., Malashchuk P.A., Tarabukina N.A. Transportnoe soobshchenie evropeiskogo severo-vostoka s akvatoriiami severnykh portov i putei [Transport connection of the European northeast with water areas of northern ports and railways]. </w:t>
      </w:r>
      <w:r w:rsidRPr="001119CA">
        <w:rPr>
          <w:rFonts w:ascii="Times New Roman" w:hAnsi="Times New Roman" w:cs="Times New Roman"/>
          <w:iCs/>
          <w:sz w:val="24"/>
          <w:szCs w:val="24"/>
          <w:lang w:val="en-US"/>
        </w:rPr>
        <w:t>Regional'naia ekonomika: teoriia i praktika – Regional economics: theory and practice</w:t>
      </w:r>
      <w:r w:rsidRPr="001119CA">
        <w:rPr>
          <w:rFonts w:ascii="Times New Roman" w:hAnsi="Times New Roman" w:cs="Times New Roman"/>
          <w:sz w:val="24"/>
          <w:szCs w:val="24"/>
          <w:lang w:val="en-US"/>
        </w:rPr>
        <w:t>, 2013, no. 13.</w:t>
      </w:r>
    </w:p>
    <w:p w:rsidR="00C25D8C" w:rsidRPr="001119CA" w:rsidRDefault="00C25D8C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9CA">
        <w:rPr>
          <w:rFonts w:ascii="Times New Roman" w:hAnsi="Times New Roman" w:cs="Times New Roman"/>
          <w:sz w:val="24"/>
          <w:szCs w:val="24"/>
          <w:lang w:val="en-US"/>
        </w:rPr>
        <w:t>Matushkina N.A., Averina L.M. Perspektivy razvitiya transportno-logisticheskoj infrastruktury v usloviyah formirovaniya regional'nogo promyshlenno-stroitel'nogo klastera putej [Prospects of the development of transport and logistics infrastructure in the formation of regional industrial and construction cluster of ways].</w:t>
      </w:r>
      <w:r w:rsidRPr="001119CA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Regional'naia ekonomika: teoriia i praktika – Regional economics: theory and practice</w:t>
      </w:r>
      <w:r w:rsidRPr="001119CA">
        <w:rPr>
          <w:rFonts w:ascii="Times New Roman" w:hAnsi="Times New Roman" w:cs="Times New Roman"/>
          <w:sz w:val="24"/>
          <w:szCs w:val="24"/>
          <w:lang w:val="en-US"/>
        </w:rPr>
        <w:t>, 2014, no. 23.</w:t>
      </w:r>
    </w:p>
    <w:p w:rsidR="00D55DBA" w:rsidRPr="00C25D8C" w:rsidRDefault="00C25D8C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119CA">
        <w:rPr>
          <w:rFonts w:ascii="Times New Roman" w:hAnsi="Times New Roman" w:cs="Times New Roman"/>
          <w:sz w:val="24"/>
          <w:szCs w:val="24"/>
          <w:lang w:val="en-US"/>
        </w:rPr>
        <w:t xml:space="preserve">Matushkina N.A., Averina L.M. Podkhody k issledovaniiu razvitiia regional'noi transportnoi infrastruktury [Approaches to the regional transport infrastructure development research]. </w:t>
      </w:r>
      <w:r w:rsidRPr="001119CA">
        <w:rPr>
          <w:rFonts w:ascii="Times New Roman" w:hAnsi="Times New Roman" w:cs="Times New Roman"/>
          <w:iCs/>
          <w:sz w:val="24"/>
          <w:szCs w:val="24"/>
          <w:lang w:val="en-US"/>
        </w:rPr>
        <w:t>Regional'naia ekonomika: teoriia i praktika – Regional economics: theory and practice</w:t>
      </w:r>
      <w:r w:rsidRPr="001119CA">
        <w:rPr>
          <w:rFonts w:ascii="Times New Roman" w:hAnsi="Times New Roman" w:cs="Times New Roman"/>
          <w:sz w:val="24"/>
          <w:szCs w:val="24"/>
          <w:lang w:val="en-US"/>
        </w:rPr>
        <w:t>, 2012, no. 22.</w:t>
      </w:r>
    </w:p>
    <w:p w:rsidR="002409B5" w:rsidRPr="00B876E7" w:rsidRDefault="002409B5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76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Melnikov D. V. Evolyutsionnoye vliyaniye VTO na regional'nuyu integratsiyu Tamozhennogo soyuza [Evolutionary impact of WTO on the regional integration of the Customs Union] // Problemy sovremennoy ekonomiki</w:t>
      </w:r>
      <w:r w:rsidR="0023551B" w:rsidRPr="00B876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Problems of modern economics</w:t>
      </w:r>
      <w:r w:rsidRPr="00B876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r w:rsidR="0023551B" w:rsidRPr="00B876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2014, no 2</w:t>
      </w:r>
    </w:p>
    <w:p w:rsidR="00BB2DB5" w:rsidRPr="007D4289" w:rsidRDefault="00BB2DB5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6E7">
        <w:rPr>
          <w:rFonts w:ascii="Arial" w:hAnsi="Arial" w:cs="Arial"/>
          <w:color w:val="777777"/>
          <w:sz w:val="20"/>
          <w:szCs w:val="20"/>
          <w:shd w:val="clear" w:color="auto" w:fill="FFFFFF"/>
          <w:lang w:val="en-US"/>
        </w:rPr>
        <w:t>«</w:t>
      </w:r>
      <w:r w:rsidRPr="00B876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Dogovor o Yevraziyskom ekonomicheskom</w:t>
      </w: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soyuze» (Podpisan v g. Astane 29.05.2014) (red. ot 08.05.2015). </w:t>
      </w:r>
      <w:r w:rsidRPr="008474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Ofitsial'nyy internet-portal pravovoy informatsii http://www.pravo.gov.ru, 16.01.2015. Nachalo deystviya redaktsii - 12.08.2015. ["Agreement on the Eurasian Economic Union" (signed in Astana 29.05.2014) (Ed. By 05.08.2015). The official internet-portal of legal information http://www.pravo.gov.ru, 16.01.2015. </w:t>
      </w:r>
      <w:r w:rsidRPr="00BB2DB5">
        <w:rPr>
          <w:rFonts w:ascii="Times New Roman" w:eastAsia="Times New Roman" w:hAnsi="Times New Roman" w:cs="Times New Roman"/>
          <w:sz w:val="24"/>
          <w:szCs w:val="24"/>
          <w:lang w:eastAsia="ru-RU"/>
        </w:rPr>
        <w:t>Valid edition - 12/08/2015].</w:t>
      </w:r>
    </w:p>
    <w:p w:rsidR="00D55DBA" w:rsidRPr="000D08D1" w:rsidRDefault="000D08D1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08D1">
        <w:rPr>
          <w:rFonts w:ascii="Times New Roman" w:hAnsi="Times New Roman" w:cs="Times New Roman"/>
          <w:sz w:val="24"/>
          <w:szCs w:val="24"/>
          <w:lang w:val="en-US"/>
        </w:rPr>
        <w:lastRenderedPageBreak/>
        <w:t>Podberezkina O.A. Centr voenno-politicheskih issledovanij [ehlektronnyj resurs]. [Center for Military&amp;Political Studies]. URL: http://eurasian-defence.ru/node/28802</w:t>
      </w:r>
    </w:p>
    <w:p w:rsidR="000D08D1" w:rsidRPr="001119CA" w:rsidRDefault="000D08D1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9CA">
        <w:rPr>
          <w:rFonts w:ascii="Times New Roman" w:hAnsi="Times New Roman" w:cs="Times New Roman"/>
          <w:sz w:val="24"/>
          <w:szCs w:val="24"/>
          <w:lang w:val="en-US"/>
        </w:rPr>
        <w:t>Transazijskij koridor razvitiya. [ehlektronnyj resurs]. [Trans-Asian Development Corridor. [electronic resource]] : http://www.ng.ru/energy/2012-09-11/9_transasia.html</w:t>
      </w:r>
    </w:p>
    <w:p w:rsidR="000D08D1" w:rsidRPr="001119CA" w:rsidRDefault="000D08D1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9CA">
        <w:rPr>
          <w:rFonts w:ascii="Times New Roman" w:hAnsi="Times New Roman" w:cs="Times New Roman"/>
          <w:sz w:val="24"/>
          <w:szCs w:val="24"/>
          <w:lang w:val="en-US"/>
        </w:rPr>
        <w:t>Tranevrazijskij poyas Razvitie. [ehlektronnyj resurs]. [Trans-Eurasian development zone]. URL: http://devec.ru/almanah/5/1289-transevrazijskij-pojas-razvitie.html</w:t>
      </w:r>
    </w:p>
    <w:p w:rsidR="000D08D1" w:rsidRPr="001119CA" w:rsidRDefault="000D08D1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9CA">
        <w:rPr>
          <w:rFonts w:ascii="Times New Roman" w:hAnsi="Times New Roman" w:cs="Times New Roman"/>
          <w:sz w:val="24"/>
          <w:szCs w:val="24"/>
          <w:lang w:val="en-US"/>
        </w:rPr>
        <w:t xml:space="preserve">Tranevrazijskij poyas Razvitie. [ehlektronnyj resurs]. [Trans-Eurasian development zone]. URL: </w:t>
      </w:r>
      <w:hyperlink r:id="rId28" w:history="1">
        <w:r w:rsidRPr="001119CA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http://www.interfax-russia.ru/exclusives.asp?id=480420</w:t>
        </w:r>
      </w:hyperlink>
    </w:p>
    <w:p w:rsidR="00245656" w:rsidRPr="00245656" w:rsidRDefault="00245656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Polyanskaya, I. G., Yurak, V. V. Instituty, mekhanizmy i instrumenty innovatsionnogo nedropol'zovaniya [The institutions, mechanisms and tools of innovative subsoil use] // «Ekonomika regiona» - The economy of the region, 2013, no 1 </w:t>
      </w:r>
    </w:p>
    <w:p w:rsidR="00D55DBA" w:rsidRPr="00245656" w:rsidRDefault="00245656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Tatarkin A. I., Polyanskaya, I. G., Ignatieva M. N., Yurak, V. V. </w:t>
      </w:r>
      <w:r w:rsidR="00D55DBA"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Татаркин А.И., </w:t>
      </w: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Metodologicheskaya otsenka sostoyaniya i perspektiv institutsional'no-innovatsionnogo nedropol'zovaniya v Arkticheskoy zone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[</w:t>
      </w: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The methodological assessment of the status and prospects of institutional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and </w:t>
      </w: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innovati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</w:t>
      </w: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subsoil use in the Arctic zone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] </w:t>
      </w:r>
      <w:r w:rsidR="00D55DBA"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// </w:t>
      </w:r>
      <w:r w:rsidR="00D55DBA" w:rsidRPr="00245656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</w:t>
      </w:r>
      <w:r w:rsidR="00D55DBA"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D55DBA" w:rsidRPr="0024565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</w:t>
      </w:r>
      <w:r w:rsidR="00D55DBA"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The economy of the region,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2014, no </w:t>
      </w:r>
      <w:r w:rsidR="00D55DBA"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D55DBA" w:rsidRPr="00245656" w:rsidRDefault="00D55DBA" w:rsidP="00C52204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55D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Polyanskaya, I. G., Yurak, V. V. Assessment of institutional capacity of the Arctic subsurface resource management by using the fuzzy-set theory//Advanced Studies in Science: Theory and Practice. </w:t>
      </w:r>
      <w:r w:rsidRPr="002456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P. 251-260, 2015.</w:t>
      </w:r>
    </w:p>
    <w:p w:rsidR="00563F57" w:rsidRDefault="00563F57" w:rsidP="00C52204">
      <w:pPr>
        <w:spacing w:after="0" w:line="240" w:lineRule="auto"/>
        <w:rPr>
          <w:lang w:val="en-US"/>
        </w:rPr>
      </w:pPr>
    </w:p>
    <w:p w:rsidR="000D08D1" w:rsidRPr="006E59A4" w:rsidRDefault="000D08D1" w:rsidP="00C52204">
      <w:pPr>
        <w:spacing w:after="0" w:line="240" w:lineRule="auto"/>
        <w:rPr>
          <w:lang w:val="en-US"/>
        </w:rPr>
      </w:pPr>
    </w:p>
    <w:sectPr w:rsidR="000D08D1" w:rsidRPr="006E59A4" w:rsidSect="00FB52CB">
      <w:pgSz w:w="11906" w:h="16838"/>
      <w:pgMar w:top="1134" w:right="1247" w:bottom="85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039" w:rsidRDefault="007A5039" w:rsidP="00DB383B">
      <w:pPr>
        <w:spacing w:after="0" w:line="240" w:lineRule="auto"/>
      </w:pPr>
      <w:r>
        <w:separator/>
      </w:r>
    </w:p>
  </w:endnote>
  <w:endnote w:type="continuationSeparator" w:id="0">
    <w:p w:rsidR="007A5039" w:rsidRDefault="007A5039" w:rsidP="00DB3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039" w:rsidRDefault="007A5039" w:rsidP="00DB383B">
      <w:pPr>
        <w:spacing w:after="0" w:line="240" w:lineRule="auto"/>
      </w:pPr>
      <w:r>
        <w:separator/>
      </w:r>
    </w:p>
  </w:footnote>
  <w:footnote w:type="continuationSeparator" w:id="0">
    <w:p w:rsidR="007A5039" w:rsidRDefault="007A5039" w:rsidP="00DB383B">
      <w:pPr>
        <w:spacing w:after="0" w:line="240" w:lineRule="auto"/>
      </w:pPr>
      <w:r>
        <w:continuationSeparator/>
      </w:r>
    </w:p>
  </w:footnote>
  <w:footnote w:id="1">
    <w:p w:rsidR="003C3D14" w:rsidRPr="005F2321" w:rsidRDefault="003C3D14" w:rsidP="005F2321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="005F2321" w:rsidRPr="005F2321">
        <w:rPr>
          <w:rFonts w:ascii="Times New Roman" w:hAnsi="Times New Roman" w:cs="Times New Roman"/>
          <w:sz w:val="16"/>
          <w:szCs w:val="24"/>
        </w:rPr>
        <w:t>Исследование проводилось при финансовой поддержке гранта РНФ № 14-18-00456 «Обоснование геоэкосоцио-экономического подхода к освоению стратегического потенциала северных малоизученных территорий в рамках инвестиционного проекта «Арктика — Центральная Азия».</w:t>
      </w:r>
    </w:p>
  </w:footnote>
  <w:footnote w:id="2">
    <w:p w:rsidR="000C0422" w:rsidRPr="000C0422" w:rsidRDefault="000C0422">
      <w:pPr>
        <w:pStyle w:val="a3"/>
        <w:rPr>
          <w:lang w:val="en-US"/>
        </w:rPr>
      </w:pPr>
      <w:r>
        <w:rPr>
          <w:rStyle w:val="a5"/>
        </w:rPr>
        <w:footnoteRef/>
      </w:r>
      <w:r w:rsidRPr="000C0422">
        <w:rPr>
          <w:lang w:val="en-US"/>
        </w:rPr>
        <w:t xml:space="preserve"> </w:t>
      </w:r>
      <w:r w:rsidRPr="00017276">
        <w:rPr>
          <w:rFonts w:ascii="Times New Roman" w:hAnsi="Times New Roman"/>
          <w:sz w:val="16"/>
          <w:szCs w:val="16"/>
          <w:lang w:val="en-US"/>
        </w:rPr>
        <w:t xml:space="preserve">This article was prepared with the financial support of the Russian Science Foundation. </w:t>
      </w:r>
      <w:r w:rsidRPr="00562308">
        <w:rPr>
          <w:rFonts w:ascii="Times New Roman" w:hAnsi="Times New Roman"/>
          <w:sz w:val="16"/>
          <w:szCs w:val="16"/>
          <w:lang w:val="en-US"/>
        </w:rPr>
        <w:t xml:space="preserve">The project number 14-18-00456 </w:t>
      </w:r>
      <w:r w:rsidRPr="00B946F9">
        <w:rPr>
          <w:rFonts w:ascii="Times New Roman" w:hAnsi="Times New Roman"/>
          <w:sz w:val="16"/>
          <w:szCs w:val="16"/>
          <w:lang w:val="en-US"/>
        </w:rPr>
        <w:t>«</w:t>
      </w:r>
      <w:r w:rsidRPr="00562308">
        <w:rPr>
          <w:rFonts w:ascii="Times New Roman" w:hAnsi="Times New Roman"/>
          <w:sz w:val="16"/>
          <w:szCs w:val="16"/>
          <w:lang w:val="en-US"/>
        </w:rPr>
        <w:t xml:space="preserve">Justification </w:t>
      </w:r>
      <w:r>
        <w:rPr>
          <w:rFonts w:ascii="Times New Roman" w:hAnsi="Times New Roman"/>
          <w:sz w:val="16"/>
          <w:szCs w:val="16"/>
          <w:lang w:val="en-US"/>
        </w:rPr>
        <w:t>of g</w:t>
      </w:r>
      <w:r w:rsidRPr="00B946F9">
        <w:rPr>
          <w:rFonts w:ascii="Times New Roman" w:hAnsi="Times New Roman"/>
          <w:sz w:val="16"/>
          <w:szCs w:val="16"/>
          <w:lang w:val="en-US"/>
        </w:rPr>
        <w:t>eo</w:t>
      </w:r>
      <w:r>
        <w:rPr>
          <w:rFonts w:ascii="Times New Roman" w:hAnsi="Times New Roman"/>
          <w:sz w:val="16"/>
          <w:szCs w:val="16"/>
          <w:lang w:val="en-US"/>
        </w:rPr>
        <w:t>graphical</w:t>
      </w:r>
      <w:r w:rsidRPr="00B946F9">
        <w:rPr>
          <w:rFonts w:ascii="Times New Roman" w:hAnsi="Times New Roman"/>
          <w:sz w:val="16"/>
          <w:szCs w:val="16"/>
          <w:lang w:val="en-US"/>
        </w:rPr>
        <w:t>- ecological- social- and economic approach to the development of natural resource potential of northern poorly known areas</w:t>
      </w:r>
      <w:r w:rsidRPr="00562308">
        <w:rPr>
          <w:rFonts w:ascii="Times New Roman" w:hAnsi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/>
          <w:sz w:val="16"/>
          <w:szCs w:val="16"/>
          <w:lang w:val="en-US"/>
        </w:rPr>
        <w:t>within the investment project</w:t>
      </w:r>
      <w:r w:rsidRPr="00562308">
        <w:rPr>
          <w:rFonts w:ascii="Times New Roman" w:hAnsi="Times New Roman"/>
          <w:sz w:val="16"/>
          <w:szCs w:val="16"/>
          <w:lang w:val="en-US"/>
        </w:rPr>
        <w:t xml:space="preserve"> </w:t>
      </w:r>
      <w:r w:rsidRPr="00B946F9">
        <w:rPr>
          <w:rFonts w:ascii="Times New Roman" w:hAnsi="Times New Roman"/>
          <w:sz w:val="16"/>
          <w:szCs w:val="16"/>
          <w:lang w:val="en-US"/>
        </w:rPr>
        <w:t>«</w:t>
      </w:r>
      <w:r w:rsidRPr="00562308">
        <w:rPr>
          <w:rFonts w:ascii="Times New Roman" w:hAnsi="Times New Roman"/>
          <w:sz w:val="16"/>
          <w:szCs w:val="16"/>
          <w:lang w:val="en-US"/>
        </w:rPr>
        <w:t>Arctic -Central Asia</w:t>
      </w:r>
      <w:r w:rsidRPr="00B946F9">
        <w:rPr>
          <w:rFonts w:ascii="Times New Roman" w:hAnsi="Times New Roman"/>
          <w:sz w:val="16"/>
          <w:szCs w:val="16"/>
          <w:lang w:val="en-US"/>
        </w:rPr>
        <w:t>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118A016D"/>
    <w:multiLevelType w:val="hybridMultilevel"/>
    <w:tmpl w:val="D6CAA8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2877152"/>
    <w:multiLevelType w:val="hybridMultilevel"/>
    <w:tmpl w:val="585C5566"/>
    <w:lvl w:ilvl="0" w:tplc="53044CA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AF55BD8"/>
    <w:multiLevelType w:val="hybridMultilevel"/>
    <w:tmpl w:val="94AABDEA"/>
    <w:lvl w:ilvl="0" w:tplc="46A20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7E6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76DF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7EE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900F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A60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7A7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FC1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4C5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78561C1"/>
    <w:multiLevelType w:val="hybridMultilevel"/>
    <w:tmpl w:val="DBFA9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704DC8"/>
    <w:multiLevelType w:val="hybridMultilevel"/>
    <w:tmpl w:val="7B7CBE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6E3DE7"/>
    <w:multiLevelType w:val="hybridMultilevel"/>
    <w:tmpl w:val="F0A46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7212728"/>
    <w:multiLevelType w:val="hybridMultilevel"/>
    <w:tmpl w:val="05B098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0540608"/>
    <w:multiLevelType w:val="hybridMultilevel"/>
    <w:tmpl w:val="F490ED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CD2C02"/>
    <w:multiLevelType w:val="hybridMultilevel"/>
    <w:tmpl w:val="05B098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9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178"/>
    <w:rsid w:val="00014B72"/>
    <w:rsid w:val="00040FE8"/>
    <w:rsid w:val="00054A77"/>
    <w:rsid w:val="00080166"/>
    <w:rsid w:val="00081F85"/>
    <w:rsid w:val="00086C18"/>
    <w:rsid w:val="000C0422"/>
    <w:rsid w:val="000C7BF0"/>
    <w:rsid w:val="000D08D1"/>
    <w:rsid w:val="000F0EC1"/>
    <w:rsid w:val="000F5B6F"/>
    <w:rsid w:val="00106B01"/>
    <w:rsid w:val="00122B0D"/>
    <w:rsid w:val="00124567"/>
    <w:rsid w:val="00164780"/>
    <w:rsid w:val="00166BF3"/>
    <w:rsid w:val="00173401"/>
    <w:rsid w:val="00185766"/>
    <w:rsid w:val="001A3521"/>
    <w:rsid w:val="001C0196"/>
    <w:rsid w:val="001E08C3"/>
    <w:rsid w:val="002004A5"/>
    <w:rsid w:val="00204FB7"/>
    <w:rsid w:val="00210966"/>
    <w:rsid w:val="0023551B"/>
    <w:rsid w:val="002409B5"/>
    <w:rsid w:val="00245656"/>
    <w:rsid w:val="00247870"/>
    <w:rsid w:val="002637E0"/>
    <w:rsid w:val="00287D48"/>
    <w:rsid w:val="002B05E7"/>
    <w:rsid w:val="002B3D3F"/>
    <w:rsid w:val="002D2D5B"/>
    <w:rsid w:val="002F3CBC"/>
    <w:rsid w:val="003314A2"/>
    <w:rsid w:val="003513B7"/>
    <w:rsid w:val="003775EC"/>
    <w:rsid w:val="00390FC6"/>
    <w:rsid w:val="003930EF"/>
    <w:rsid w:val="003A6BB2"/>
    <w:rsid w:val="003C3D14"/>
    <w:rsid w:val="003E024C"/>
    <w:rsid w:val="003E1280"/>
    <w:rsid w:val="003E1496"/>
    <w:rsid w:val="003E6E94"/>
    <w:rsid w:val="003F2B0C"/>
    <w:rsid w:val="00405B5F"/>
    <w:rsid w:val="004261E2"/>
    <w:rsid w:val="0043594D"/>
    <w:rsid w:val="0047667A"/>
    <w:rsid w:val="00484FE0"/>
    <w:rsid w:val="004958E7"/>
    <w:rsid w:val="004D2360"/>
    <w:rsid w:val="004D3EEC"/>
    <w:rsid w:val="004F2F41"/>
    <w:rsid w:val="00500A0B"/>
    <w:rsid w:val="00500FB8"/>
    <w:rsid w:val="00512F1D"/>
    <w:rsid w:val="00533C4E"/>
    <w:rsid w:val="00540504"/>
    <w:rsid w:val="00544CA9"/>
    <w:rsid w:val="005604EA"/>
    <w:rsid w:val="00563F57"/>
    <w:rsid w:val="00576618"/>
    <w:rsid w:val="0058064F"/>
    <w:rsid w:val="00582839"/>
    <w:rsid w:val="005A70BC"/>
    <w:rsid w:val="005D7E77"/>
    <w:rsid w:val="005F2321"/>
    <w:rsid w:val="00637C01"/>
    <w:rsid w:val="00645125"/>
    <w:rsid w:val="006461B1"/>
    <w:rsid w:val="00656E01"/>
    <w:rsid w:val="00684FF8"/>
    <w:rsid w:val="00690F16"/>
    <w:rsid w:val="00696235"/>
    <w:rsid w:val="006E59A4"/>
    <w:rsid w:val="006F249A"/>
    <w:rsid w:val="007155C1"/>
    <w:rsid w:val="00774C05"/>
    <w:rsid w:val="00795A29"/>
    <w:rsid w:val="00796BD5"/>
    <w:rsid w:val="007A5039"/>
    <w:rsid w:val="007D4289"/>
    <w:rsid w:val="007E110D"/>
    <w:rsid w:val="00805D38"/>
    <w:rsid w:val="00805EF5"/>
    <w:rsid w:val="00821B7A"/>
    <w:rsid w:val="00847490"/>
    <w:rsid w:val="008613E2"/>
    <w:rsid w:val="00864773"/>
    <w:rsid w:val="0087395F"/>
    <w:rsid w:val="00875B46"/>
    <w:rsid w:val="008C4355"/>
    <w:rsid w:val="008E63E4"/>
    <w:rsid w:val="009131E1"/>
    <w:rsid w:val="00943D2F"/>
    <w:rsid w:val="009628A4"/>
    <w:rsid w:val="00982723"/>
    <w:rsid w:val="009F512C"/>
    <w:rsid w:val="00A0215C"/>
    <w:rsid w:val="00A232DE"/>
    <w:rsid w:val="00A4387E"/>
    <w:rsid w:val="00A63588"/>
    <w:rsid w:val="00A67CE8"/>
    <w:rsid w:val="00AA157B"/>
    <w:rsid w:val="00AF6502"/>
    <w:rsid w:val="00AF6C5D"/>
    <w:rsid w:val="00B130A6"/>
    <w:rsid w:val="00B42644"/>
    <w:rsid w:val="00B520EA"/>
    <w:rsid w:val="00B5754D"/>
    <w:rsid w:val="00B67504"/>
    <w:rsid w:val="00B86B9F"/>
    <w:rsid w:val="00B876E7"/>
    <w:rsid w:val="00B921C8"/>
    <w:rsid w:val="00BB2DB5"/>
    <w:rsid w:val="00BC1BD9"/>
    <w:rsid w:val="00C13178"/>
    <w:rsid w:val="00C24B79"/>
    <w:rsid w:val="00C25D8C"/>
    <w:rsid w:val="00C34038"/>
    <w:rsid w:val="00C45C2E"/>
    <w:rsid w:val="00C52204"/>
    <w:rsid w:val="00C60C57"/>
    <w:rsid w:val="00C62F4E"/>
    <w:rsid w:val="00CA43A4"/>
    <w:rsid w:val="00CA4A70"/>
    <w:rsid w:val="00CA7D7D"/>
    <w:rsid w:val="00CC08BC"/>
    <w:rsid w:val="00CC0D7A"/>
    <w:rsid w:val="00CC248A"/>
    <w:rsid w:val="00CC6CDB"/>
    <w:rsid w:val="00CD0BFE"/>
    <w:rsid w:val="00CD2A70"/>
    <w:rsid w:val="00CE34DE"/>
    <w:rsid w:val="00CE61EE"/>
    <w:rsid w:val="00D03186"/>
    <w:rsid w:val="00D040A7"/>
    <w:rsid w:val="00D0567D"/>
    <w:rsid w:val="00D3658A"/>
    <w:rsid w:val="00D55DBA"/>
    <w:rsid w:val="00D712EA"/>
    <w:rsid w:val="00D75A82"/>
    <w:rsid w:val="00DB383B"/>
    <w:rsid w:val="00DB626F"/>
    <w:rsid w:val="00DE767D"/>
    <w:rsid w:val="00E105B3"/>
    <w:rsid w:val="00E10ED8"/>
    <w:rsid w:val="00E167C7"/>
    <w:rsid w:val="00E366AF"/>
    <w:rsid w:val="00E4775F"/>
    <w:rsid w:val="00E92467"/>
    <w:rsid w:val="00EF4587"/>
    <w:rsid w:val="00F00595"/>
    <w:rsid w:val="00F124C5"/>
    <w:rsid w:val="00F26BC3"/>
    <w:rsid w:val="00F353F8"/>
    <w:rsid w:val="00F3552C"/>
    <w:rsid w:val="00F40890"/>
    <w:rsid w:val="00F46DDD"/>
    <w:rsid w:val="00F47337"/>
    <w:rsid w:val="00F66DDF"/>
    <w:rsid w:val="00F879D9"/>
    <w:rsid w:val="00F94BFC"/>
    <w:rsid w:val="00F96561"/>
    <w:rsid w:val="00FA0EAF"/>
    <w:rsid w:val="00FB52CB"/>
    <w:rsid w:val="00FC12E3"/>
    <w:rsid w:val="00FE724C"/>
    <w:rsid w:val="00FF1CBB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  <w15:docId w15:val="{FD7957FD-C19E-4610-A26C-9092F919C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57B"/>
  </w:style>
  <w:style w:type="paragraph" w:styleId="1">
    <w:name w:val="heading 1"/>
    <w:basedOn w:val="a"/>
    <w:link w:val="10"/>
    <w:uiPriority w:val="9"/>
    <w:qFormat/>
    <w:rsid w:val="008647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DB383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DB383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B383B"/>
    <w:rPr>
      <w:vertAlign w:val="superscript"/>
    </w:rPr>
  </w:style>
  <w:style w:type="paragraph" w:styleId="a6">
    <w:name w:val="List Paragraph"/>
    <w:basedOn w:val="a"/>
    <w:uiPriority w:val="34"/>
    <w:qFormat/>
    <w:rsid w:val="003F2B0C"/>
    <w:pPr>
      <w:spacing w:after="200" w:line="276" w:lineRule="auto"/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8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79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A70BC"/>
  </w:style>
  <w:style w:type="character" w:styleId="a9">
    <w:name w:val="Hyperlink"/>
    <w:basedOn w:val="a0"/>
    <w:uiPriority w:val="99"/>
    <w:unhideWhenUsed/>
    <w:rsid w:val="005A70BC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563F57"/>
    <w:pPr>
      <w:tabs>
        <w:tab w:val="center" w:pos="4677"/>
        <w:tab w:val="right" w:pos="9355"/>
      </w:tabs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uiPriority w:val="99"/>
    <w:rsid w:val="00563F57"/>
    <w:rPr>
      <w:rFonts w:ascii="Calibri" w:eastAsia="Calibri" w:hAnsi="Calibri" w:cs="Times New Roman"/>
    </w:rPr>
  </w:style>
  <w:style w:type="paragraph" w:styleId="ac">
    <w:name w:val="endnote text"/>
    <w:basedOn w:val="a"/>
    <w:link w:val="ad"/>
    <w:uiPriority w:val="99"/>
    <w:semiHidden/>
    <w:unhideWhenUsed/>
    <w:rsid w:val="00D55DBA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D55DBA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D55DBA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8647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1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5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yperlink" Target="http://www.pravo.gov.ru/" TargetMode="External"/><Relationship Id="rId26" Type="http://schemas.openxmlformats.org/officeDocument/2006/relationships/hyperlink" Target="mailto:Irina-pol2004@mail.ru" TargetMode="External"/><Relationship Id="rId3" Type="http://schemas.openxmlformats.org/officeDocument/2006/relationships/styles" Target="styles.xml"/><Relationship Id="rId21" Type="http://schemas.openxmlformats.org/officeDocument/2006/relationships/diagramData" Target="diagrams/data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microsoft.com/office/2007/relationships/diagramDrawing" Target="diagrams/drawing3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hyperlink" Target="http://www.interfax-russia.ru/exclusives.asp?id=48042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Colors" Target="diagrams/colors3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QuickStyle" Target="diagrams/quickStyle3.xml"/><Relationship Id="rId28" Type="http://schemas.openxmlformats.org/officeDocument/2006/relationships/hyperlink" Target="http://www.interfax-russia.ru/exclusives.asp?id=480420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eurasian-defence.ru/node/28802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diagramLayout" Target="diagrams/layout3.xml"/><Relationship Id="rId27" Type="http://schemas.openxmlformats.org/officeDocument/2006/relationships/hyperlink" Target="mailto:Irina-pol2004@mail.ru" TargetMode="Externa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6EC6C68-2BA1-47E9-B210-2F91F4B61D6C}" type="doc">
      <dgm:prSet loTypeId="urn:microsoft.com/office/officeart/2005/8/layout/hierarchy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0FBA4B5-CCAE-4A57-95D8-871453EA7354}">
      <dgm:prSet phldrT="[Текст]" custT="1"/>
      <dgm:spPr/>
      <dgm:t>
        <a:bodyPr/>
        <a:lstStyle/>
        <a:p>
          <a:r>
            <a:rPr lang="ru-RU" sz="800"/>
            <a:t>Международные многосторонние соглашения между правительствами стран, входящих е состав организаций</a:t>
          </a:r>
        </a:p>
      </dgm:t>
    </dgm:pt>
    <dgm:pt modelId="{1076A89E-EBA1-49EB-BC21-501B514A543E}" type="parTrans" cxnId="{0000B585-8A2D-4760-B329-4A2095FD55DC}">
      <dgm:prSet/>
      <dgm:spPr/>
      <dgm:t>
        <a:bodyPr/>
        <a:lstStyle/>
        <a:p>
          <a:endParaRPr lang="ru-RU" sz="2400"/>
        </a:p>
      </dgm:t>
    </dgm:pt>
    <dgm:pt modelId="{DB063E56-4D7E-409E-8D18-715122CEC0DF}" type="sibTrans" cxnId="{0000B585-8A2D-4760-B329-4A2095FD55DC}">
      <dgm:prSet/>
      <dgm:spPr/>
      <dgm:t>
        <a:bodyPr/>
        <a:lstStyle/>
        <a:p>
          <a:endParaRPr lang="ru-RU" sz="2400"/>
        </a:p>
      </dgm:t>
    </dgm:pt>
    <dgm:pt modelId="{FB1DE37A-76D8-41A5-8075-3129E2DC15F1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ШОС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(Шансайсхая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организация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сотрудничества)</a:t>
          </a:r>
        </a:p>
      </dgm:t>
    </dgm:pt>
    <dgm:pt modelId="{545BBB1D-E3E4-4245-A1D2-EC0BD15F093F}" type="parTrans" cxnId="{CA9A375A-8C90-48B0-B365-1E96CDD42EB4}">
      <dgm:prSet/>
      <dgm:spPr/>
      <dgm:t>
        <a:bodyPr/>
        <a:lstStyle/>
        <a:p>
          <a:endParaRPr lang="ru-RU" sz="2400"/>
        </a:p>
      </dgm:t>
    </dgm:pt>
    <dgm:pt modelId="{80A58F1A-3C8B-45E8-86B0-63E414C5D02C}" type="sibTrans" cxnId="{CA9A375A-8C90-48B0-B365-1E96CDD42EB4}">
      <dgm:prSet/>
      <dgm:spPr/>
      <dgm:t>
        <a:bodyPr/>
        <a:lstStyle/>
        <a:p>
          <a:endParaRPr lang="ru-RU" sz="2400"/>
        </a:p>
      </dgm:t>
    </dgm:pt>
    <dgm:pt modelId="{70CA5911-2253-46E4-80C6-CE8959B8CE20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СНГ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(Союз независимых государств)</a:t>
          </a:r>
        </a:p>
        <a:p>
          <a:pPr>
            <a:lnSpc>
              <a:spcPct val="100000"/>
            </a:lnSpc>
            <a:spcAft>
              <a:spcPts val="0"/>
            </a:spcAft>
          </a:pPr>
          <a:endParaRPr lang="ru-RU" sz="800"/>
        </a:p>
      </dgm:t>
    </dgm:pt>
    <dgm:pt modelId="{B2726802-0E7B-45E9-AE3C-6DFD5C50794D}" type="parTrans" cxnId="{ACF747D7-C972-487C-AD74-96D0C8D08564}">
      <dgm:prSet/>
      <dgm:spPr/>
      <dgm:t>
        <a:bodyPr/>
        <a:lstStyle/>
        <a:p>
          <a:endParaRPr lang="ru-RU" sz="2400"/>
        </a:p>
      </dgm:t>
    </dgm:pt>
    <dgm:pt modelId="{7EC49C3F-81DC-4887-BBE7-ACD1A944DC96}" type="sibTrans" cxnId="{ACF747D7-C972-487C-AD74-96D0C8D08564}">
      <dgm:prSet/>
      <dgm:spPr/>
      <dgm:t>
        <a:bodyPr/>
        <a:lstStyle/>
        <a:p>
          <a:endParaRPr lang="ru-RU" sz="2400"/>
        </a:p>
      </dgm:t>
    </dgm:pt>
    <dgm:pt modelId="{5809BAF5-815C-4E50-A1C1-E519BC78C60D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ЕвразЭС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(Евроазиатское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экономическое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сообщество)</a:t>
          </a:r>
        </a:p>
      </dgm:t>
    </dgm:pt>
    <dgm:pt modelId="{2BA555F5-EC7F-4B10-AE32-B086B3DDD5C1}" type="parTrans" cxnId="{4FF71931-043D-4791-AE90-01C1A1D209C3}">
      <dgm:prSet/>
      <dgm:spPr/>
      <dgm:t>
        <a:bodyPr/>
        <a:lstStyle/>
        <a:p>
          <a:endParaRPr lang="ru-RU" sz="2400"/>
        </a:p>
      </dgm:t>
    </dgm:pt>
    <dgm:pt modelId="{9F6F3633-3AD8-42FF-A887-EB34A4EB0EF6}" type="sibTrans" cxnId="{4FF71931-043D-4791-AE90-01C1A1D209C3}">
      <dgm:prSet/>
      <dgm:spPr/>
      <dgm:t>
        <a:bodyPr/>
        <a:lstStyle/>
        <a:p>
          <a:endParaRPr lang="ru-RU" sz="2400"/>
        </a:p>
      </dgm:t>
    </dgm:pt>
    <dgm:pt modelId="{5F28E8DB-EB0F-4F76-B2F4-D020BB473EB5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ТС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(Таможенный союз)</a:t>
          </a:r>
        </a:p>
      </dgm:t>
    </dgm:pt>
    <dgm:pt modelId="{1387C236-759E-4552-BDD4-64BFBF391010}" type="parTrans" cxnId="{98D07044-1F43-48A3-8EDC-B7F674C659D1}">
      <dgm:prSet/>
      <dgm:spPr/>
      <dgm:t>
        <a:bodyPr/>
        <a:lstStyle/>
        <a:p>
          <a:endParaRPr lang="ru-RU" sz="2400"/>
        </a:p>
      </dgm:t>
    </dgm:pt>
    <dgm:pt modelId="{BFBEDEF8-3BAB-4354-8497-9CDF0CB572D5}" type="sibTrans" cxnId="{98D07044-1F43-48A3-8EDC-B7F674C659D1}">
      <dgm:prSet/>
      <dgm:spPr/>
      <dgm:t>
        <a:bodyPr/>
        <a:lstStyle/>
        <a:p>
          <a:endParaRPr lang="ru-RU" sz="2400"/>
        </a:p>
      </dgm:t>
    </dgm:pt>
    <dgm:pt modelId="{7FA797D9-F7D1-4B2F-925F-96CFA5725F85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ЕЭЛ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(Единое экономическое пространство)</a:t>
          </a:r>
        </a:p>
      </dgm:t>
    </dgm:pt>
    <dgm:pt modelId="{EFB6B6A9-CDB1-4AEA-8399-0A24388F2930}" type="parTrans" cxnId="{2C9E1AE4-FD09-46D6-BB12-C3D7467F4E86}">
      <dgm:prSet/>
      <dgm:spPr/>
      <dgm:t>
        <a:bodyPr/>
        <a:lstStyle/>
        <a:p>
          <a:endParaRPr lang="ru-RU" sz="2400"/>
        </a:p>
      </dgm:t>
    </dgm:pt>
    <dgm:pt modelId="{155319F4-0654-4CA9-A04E-597E590A64D5}" type="sibTrans" cxnId="{2C9E1AE4-FD09-46D6-BB12-C3D7467F4E86}">
      <dgm:prSet/>
      <dgm:spPr/>
      <dgm:t>
        <a:bodyPr/>
        <a:lstStyle/>
        <a:p>
          <a:endParaRPr lang="ru-RU" sz="2400"/>
        </a:p>
      </dgm:t>
    </dgm:pt>
    <dgm:pt modelId="{2AC8AEF3-18BF-4FC1-AC7C-106AAD500F93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ЕАЭС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800"/>
            <a:t>(Евроазиатский экономический союз)</a:t>
          </a:r>
        </a:p>
        <a:p>
          <a:pPr>
            <a:lnSpc>
              <a:spcPct val="100000"/>
            </a:lnSpc>
            <a:spcAft>
              <a:spcPts val="0"/>
            </a:spcAft>
          </a:pPr>
          <a:endParaRPr lang="ru-RU" sz="800"/>
        </a:p>
      </dgm:t>
    </dgm:pt>
    <dgm:pt modelId="{E6560A0E-97EC-4D75-A977-F186FB5CE4F9}" type="parTrans" cxnId="{5CBB9CF5-AF02-493C-8CFC-3F0543867C5F}">
      <dgm:prSet/>
      <dgm:spPr/>
      <dgm:t>
        <a:bodyPr/>
        <a:lstStyle/>
        <a:p>
          <a:endParaRPr lang="ru-RU" sz="2400"/>
        </a:p>
      </dgm:t>
    </dgm:pt>
    <dgm:pt modelId="{A5784643-4A9C-4F90-AB54-98DE7DEB0526}" type="sibTrans" cxnId="{5CBB9CF5-AF02-493C-8CFC-3F0543867C5F}">
      <dgm:prSet/>
      <dgm:spPr/>
      <dgm:t>
        <a:bodyPr/>
        <a:lstStyle/>
        <a:p>
          <a:endParaRPr lang="ru-RU" sz="2400"/>
        </a:p>
      </dgm:t>
    </dgm:pt>
    <dgm:pt modelId="{AC988389-5AF3-4C72-93EE-3FA1C312BADB}">
      <dgm:prSet custT="1"/>
      <dgm:spPr/>
      <dgm:t>
        <a:bodyPr/>
        <a:lstStyle/>
        <a:p>
          <a:r>
            <a:rPr lang="ru-RU" sz="800"/>
            <a:t>Решение о создании ШОС (2001г.)</a:t>
          </a:r>
        </a:p>
      </dgm:t>
    </dgm:pt>
    <dgm:pt modelId="{A44A130E-83DD-40A2-AAA6-5EA06FB8298C}" type="parTrans" cxnId="{160E3A54-D7B7-4CED-830A-C2C85443CDB9}">
      <dgm:prSet/>
      <dgm:spPr/>
      <dgm:t>
        <a:bodyPr/>
        <a:lstStyle/>
        <a:p>
          <a:endParaRPr lang="ru-RU" sz="2400"/>
        </a:p>
      </dgm:t>
    </dgm:pt>
    <dgm:pt modelId="{1D54A8C1-801F-49C3-BABC-6546CD525375}" type="sibTrans" cxnId="{160E3A54-D7B7-4CED-830A-C2C85443CDB9}">
      <dgm:prSet/>
      <dgm:spPr/>
      <dgm:t>
        <a:bodyPr/>
        <a:lstStyle/>
        <a:p>
          <a:endParaRPr lang="ru-RU" sz="2400"/>
        </a:p>
      </dgm:t>
    </dgm:pt>
    <dgm:pt modelId="{82F3F06B-2DDA-4185-BA21-51E8DCC0C2BE}">
      <dgm:prSet custT="1"/>
      <dgm:spPr/>
      <dgm:t>
        <a:bodyPr/>
        <a:lstStyle/>
        <a:p>
          <a:r>
            <a:rPr lang="ru-RU" sz="800"/>
            <a:t>Договор о создании СНГ (1993г.)</a:t>
          </a:r>
        </a:p>
      </dgm:t>
    </dgm:pt>
    <dgm:pt modelId="{AAC732C7-1275-4EB6-B478-1D6F3602753E}" type="parTrans" cxnId="{810A1AA7-3FCA-46BA-820F-5E29BD96DC89}">
      <dgm:prSet/>
      <dgm:spPr/>
      <dgm:t>
        <a:bodyPr/>
        <a:lstStyle/>
        <a:p>
          <a:endParaRPr lang="ru-RU" sz="2400"/>
        </a:p>
      </dgm:t>
    </dgm:pt>
    <dgm:pt modelId="{8125862C-5999-47A9-AE6A-57AC2A32E6E2}" type="sibTrans" cxnId="{810A1AA7-3FCA-46BA-820F-5E29BD96DC89}">
      <dgm:prSet/>
      <dgm:spPr/>
      <dgm:t>
        <a:bodyPr/>
        <a:lstStyle/>
        <a:p>
          <a:endParaRPr lang="ru-RU" sz="2400"/>
        </a:p>
      </dgm:t>
    </dgm:pt>
    <dgm:pt modelId="{C53F135B-2CC6-40CB-B090-7367889935C4}">
      <dgm:prSet custT="1"/>
      <dgm:spPr/>
      <dgm:t>
        <a:bodyPr/>
        <a:lstStyle/>
        <a:p>
          <a:r>
            <a:rPr lang="ru-RU" sz="800"/>
            <a:t>Договор об учреждении ЕвразЭС (2000г.)</a:t>
          </a:r>
        </a:p>
      </dgm:t>
    </dgm:pt>
    <dgm:pt modelId="{51628168-0BC5-4869-BF6C-E06AA8C040F4}" type="parTrans" cxnId="{F4C59A5C-BCA7-4AEE-9A76-B87608481110}">
      <dgm:prSet/>
      <dgm:spPr/>
      <dgm:t>
        <a:bodyPr/>
        <a:lstStyle/>
        <a:p>
          <a:endParaRPr lang="ru-RU" sz="2400"/>
        </a:p>
      </dgm:t>
    </dgm:pt>
    <dgm:pt modelId="{D3644F2A-2019-40AD-A463-20092EB05F74}" type="sibTrans" cxnId="{F4C59A5C-BCA7-4AEE-9A76-B87608481110}">
      <dgm:prSet/>
      <dgm:spPr/>
      <dgm:t>
        <a:bodyPr/>
        <a:lstStyle/>
        <a:p>
          <a:endParaRPr lang="ru-RU" sz="2400"/>
        </a:p>
      </dgm:t>
    </dgm:pt>
    <dgm:pt modelId="{10F88493-F463-439A-B396-C87B3A74299C}">
      <dgm:prSet custT="1"/>
      <dgm:spPr/>
      <dgm:t>
        <a:bodyPr/>
        <a:lstStyle/>
        <a:p>
          <a:r>
            <a:rPr lang="ru-RU" sz="800"/>
            <a:t>Договор о создании единой таможенной территории и формировании единого ТС (2010г.)</a:t>
          </a:r>
        </a:p>
      </dgm:t>
    </dgm:pt>
    <dgm:pt modelId="{B9102F8D-4B9F-410C-98E0-57BFA16C75C0}" type="parTrans" cxnId="{C595669F-D9C2-455C-9E88-A16789C8272C}">
      <dgm:prSet/>
      <dgm:spPr/>
      <dgm:t>
        <a:bodyPr/>
        <a:lstStyle/>
        <a:p>
          <a:endParaRPr lang="ru-RU" sz="2400"/>
        </a:p>
      </dgm:t>
    </dgm:pt>
    <dgm:pt modelId="{4BD81CE6-FC71-46F9-B27C-C760EEE3874B}" type="sibTrans" cxnId="{C595669F-D9C2-455C-9E88-A16789C8272C}">
      <dgm:prSet/>
      <dgm:spPr/>
      <dgm:t>
        <a:bodyPr/>
        <a:lstStyle/>
        <a:p>
          <a:endParaRPr lang="ru-RU" sz="2400"/>
        </a:p>
      </dgm:t>
    </dgm:pt>
    <dgm:pt modelId="{4CE61E5E-8578-4C13-A5F4-E72B0AB5B622}">
      <dgm:prSet custT="1"/>
      <dgm:spPr/>
      <dgm:t>
        <a:bodyPr/>
        <a:lstStyle/>
        <a:p>
          <a:r>
            <a:rPr lang="ru-RU" sz="800"/>
            <a:t>Договор о начале функционирования ЕЭП (2012г.)</a:t>
          </a:r>
        </a:p>
      </dgm:t>
    </dgm:pt>
    <dgm:pt modelId="{87DADEFC-5DB9-4A79-963E-EF3730604E4B}" type="parTrans" cxnId="{799E9245-AA71-414C-B0E1-462EC9A5C164}">
      <dgm:prSet/>
      <dgm:spPr/>
      <dgm:t>
        <a:bodyPr/>
        <a:lstStyle/>
        <a:p>
          <a:endParaRPr lang="ru-RU" sz="2400"/>
        </a:p>
      </dgm:t>
    </dgm:pt>
    <dgm:pt modelId="{2AAC3466-84E6-42C0-B6AF-4A3DEBA379A4}" type="sibTrans" cxnId="{799E9245-AA71-414C-B0E1-462EC9A5C164}">
      <dgm:prSet/>
      <dgm:spPr/>
      <dgm:t>
        <a:bodyPr/>
        <a:lstStyle/>
        <a:p>
          <a:endParaRPr lang="ru-RU" sz="2400"/>
        </a:p>
      </dgm:t>
    </dgm:pt>
    <dgm:pt modelId="{B10FA38E-C1EA-4930-AF5D-A6701A04B530}">
      <dgm:prSet custT="1"/>
      <dgm:spPr/>
      <dgm:t>
        <a:bodyPr/>
        <a:lstStyle/>
        <a:p>
          <a:r>
            <a:rPr lang="ru-RU" sz="800"/>
            <a:t>Договор о создании на базе ТС и ЕЭП (2014г.)</a:t>
          </a:r>
        </a:p>
      </dgm:t>
    </dgm:pt>
    <dgm:pt modelId="{E534608B-980F-4ABD-877E-C7BA2241FAA4}" type="parTrans" cxnId="{E41D0168-FE90-4152-A7F9-1A64597562CA}">
      <dgm:prSet/>
      <dgm:spPr/>
      <dgm:t>
        <a:bodyPr/>
        <a:lstStyle/>
        <a:p>
          <a:endParaRPr lang="ru-RU" sz="2400"/>
        </a:p>
      </dgm:t>
    </dgm:pt>
    <dgm:pt modelId="{6DD423B7-72F5-463B-8816-A0B414D795C7}" type="sibTrans" cxnId="{E41D0168-FE90-4152-A7F9-1A64597562CA}">
      <dgm:prSet/>
      <dgm:spPr/>
      <dgm:t>
        <a:bodyPr/>
        <a:lstStyle/>
        <a:p>
          <a:endParaRPr lang="ru-RU" sz="2400"/>
        </a:p>
      </dgm:t>
    </dgm:pt>
    <dgm:pt modelId="{8EBCC7A9-EFD1-470A-B035-F5E82DF6DCDA}" type="pres">
      <dgm:prSet presAssocID="{66EC6C68-2BA1-47E9-B210-2F91F4B61D6C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A9A95369-65BB-4AB7-94A7-400F0141736B}" type="pres">
      <dgm:prSet presAssocID="{60FBA4B5-CCAE-4A57-95D8-871453EA7354}" presName="hierRoot1" presStyleCnt="0"/>
      <dgm:spPr/>
    </dgm:pt>
    <dgm:pt modelId="{68F52F1B-4E81-4DAE-B6A9-80CB97DA90CD}" type="pres">
      <dgm:prSet presAssocID="{60FBA4B5-CCAE-4A57-95D8-871453EA7354}" presName="composite" presStyleCnt="0"/>
      <dgm:spPr/>
    </dgm:pt>
    <dgm:pt modelId="{4A984D8B-EAD0-4BEC-AF76-6FDD050D26FD}" type="pres">
      <dgm:prSet presAssocID="{60FBA4B5-CCAE-4A57-95D8-871453EA7354}" presName="background" presStyleLbl="node0" presStyleIdx="0" presStyleCnt="1"/>
      <dgm:spPr/>
    </dgm:pt>
    <dgm:pt modelId="{46F1BBF8-2802-49F3-83A1-4B421F8DD6AE}" type="pres">
      <dgm:prSet presAssocID="{60FBA4B5-CCAE-4A57-95D8-871453EA7354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7104C1-BA31-429A-8AC2-AC3F1AC9CB8A}" type="pres">
      <dgm:prSet presAssocID="{60FBA4B5-CCAE-4A57-95D8-871453EA7354}" presName="hierChild2" presStyleCnt="0"/>
      <dgm:spPr/>
    </dgm:pt>
    <dgm:pt modelId="{C95F0BAD-5659-4677-A9E0-9D4BCCB35421}" type="pres">
      <dgm:prSet presAssocID="{545BBB1D-E3E4-4245-A1D2-EC0BD15F093F}" presName="Name10" presStyleLbl="parChTrans1D2" presStyleIdx="0" presStyleCnt="6"/>
      <dgm:spPr/>
      <dgm:t>
        <a:bodyPr/>
        <a:lstStyle/>
        <a:p>
          <a:endParaRPr lang="ru-RU"/>
        </a:p>
      </dgm:t>
    </dgm:pt>
    <dgm:pt modelId="{8386155E-65BE-4E36-9A88-4BB8531B0BFF}" type="pres">
      <dgm:prSet presAssocID="{FB1DE37A-76D8-41A5-8075-3129E2DC15F1}" presName="hierRoot2" presStyleCnt="0"/>
      <dgm:spPr/>
    </dgm:pt>
    <dgm:pt modelId="{9A3C87CC-BD02-488B-88CA-8B6DEFDE8CF9}" type="pres">
      <dgm:prSet presAssocID="{FB1DE37A-76D8-41A5-8075-3129E2DC15F1}" presName="composite2" presStyleCnt="0"/>
      <dgm:spPr/>
    </dgm:pt>
    <dgm:pt modelId="{C5D09F9E-E196-499F-904C-1CD681AC1B22}" type="pres">
      <dgm:prSet presAssocID="{FB1DE37A-76D8-41A5-8075-3129E2DC15F1}" presName="background2" presStyleLbl="node2" presStyleIdx="0" presStyleCnt="6"/>
      <dgm:spPr/>
    </dgm:pt>
    <dgm:pt modelId="{00689843-D3B9-40F9-A4C7-725D617114A6}" type="pres">
      <dgm:prSet presAssocID="{FB1DE37A-76D8-41A5-8075-3129E2DC15F1}" presName="text2" presStyleLbl="fgAcc2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559A0E-4D29-4432-A135-2EA1CC6D5D7A}" type="pres">
      <dgm:prSet presAssocID="{FB1DE37A-76D8-41A5-8075-3129E2DC15F1}" presName="hierChild3" presStyleCnt="0"/>
      <dgm:spPr/>
    </dgm:pt>
    <dgm:pt modelId="{8B78093F-4E02-4A32-B8E6-C6CC8AF1061E}" type="pres">
      <dgm:prSet presAssocID="{A44A130E-83DD-40A2-AAA6-5EA06FB8298C}" presName="Name17" presStyleLbl="parChTrans1D3" presStyleIdx="0" presStyleCnt="6"/>
      <dgm:spPr/>
      <dgm:t>
        <a:bodyPr/>
        <a:lstStyle/>
        <a:p>
          <a:endParaRPr lang="ru-RU"/>
        </a:p>
      </dgm:t>
    </dgm:pt>
    <dgm:pt modelId="{A0983C59-A5F3-4D56-BE7F-A31FD52A177E}" type="pres">
      <dgm:prSet presAssocID="{AC988389-5AF3-4C72-93EE-3FA1C312BADB}" presName="hierRoot3" presStyleCnt="0"/>
      <dgm:spPr/>
    </dgm:pt>
    <dgm:pt modelId="{EFCE88C2-7FB3-4B9B-924E-FD1C4B30793B}" type="pres">
      <dgm:prSet presAssocID="{AC988389-5AF3-4C72-93EE-3FA1C312BADB}" presName="composite3" presStyleCnt="0"/>
      <dgm:spPr/>
    </dgm:pt>
    <dgm:pt modelId="{81C9170C-2960-464D-BF64-8BCDFEDB250D}" type="pres">
      <dgm:prSet presAssocID="{AC988389-5AF3-4C72-93EE-3FA1C312BADB}" presName="background3" presStyleLbl="node3" presStyleIdx="0" presStyleCnt="6"/>
      <dgm:spPr/>
    </dgm:pt>
    <dgm:pt modelId="{8E66AE58-3AAC-4E2E-8265-C71F5C4FEE59}" type="pres">
      <dgm:prSet presAssocID="{AC988389-5AF3-4C72-93EE-3FA1C312BADB}" presName="text3" presStyleLbl="fgAcc3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92B9EBB-D697-4D0B-BFF3-BB148D1D95B4}" type="pres">
      <dgm:prSet presAssocID="{AC988389-5AF3-4C72-93EE-3FA1C312BADB}" presName="hierChild4" presStyleCnt="0"/>
      <dgm:spPr/>
    </dgm:pt>
    <dgm:pt modelId="{EDB5B790-DEB2-4557-B4C6-6D397DB7A72F}" type="pres">
      <dgm:prSet presAssocID="{B2726802-0E7B-45E9-AE3C-6DFD5C50794D}" presName="Name10" presStyleLbl="parChTrans1D2" presStyleIdx="1" presStyleCnt="6"/>
      <dgm:spPr/>
      <dgm:t>
        <a:bodyPr/>
        <a:lstStyle/>
        <a:p>
          <a:endParaRPr lang="ru-RU"/>
        </a:p>
      </dgm:t>
    </dgm:pt>
    <dgm:pt modelId="{FF8F29E8-35FD-4121-B14B-A62B15B1CD14}" type="pres">
      <dgm:prSet presAssocID="{70CA5911-2253-46E4-80C6-CE8959B8CE20}" presName="hierRoot2" presStyleCnt="0"/>
      <dgm:spPr/>
    </dgm:pt>
    <dgm:pt modelId="{7BEFFC38-A33C-4C22-883C-D2C35FE5153D}" type="pres">
      <dgm:prSet presAssocID="{70CA5911-2253-46E4-80C6-CE8959B8CE20}" presName="composite2" presStyleCnt="0"/>
      <dgm:spPr/>
    </dgm:pt>
    <dgm:pt modelId="{02D5488D-F4C0-49F7-B38D-2999787E5DDA}" type="pres">
      <dgm:prSet presAssocID="{70CA5911-2253-46E4-80C6-CE8959B8CE20}" presName="background2" presStyleLbl="node2" presStyleIdx="1" presStyleCnt="6"/>
      <dgm:spPr/>
    </dgm:pt>
    <dgm:pt modelId="{3BD178D1-BC92-4EE8-84EA-64B61F87960A}" type="pres">
      <dgm:prSet presAssocID="{70CA5911-2253-46E4-80C6-CE8959B8CE20}" presName="text2" presStyleLbl="fgAcc2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D599C8F-1509-4C53-8D85-69D59833F67C}" type="pres">
      <dgm:prSet presAssocID="{70CA5911-2253-46E4-80C6-CE8959B8CE20}" presName="hierChild3" presStyleCnt="0"/>
      <dgm:spPr/>
    </dgm:pt>
    <dgm:pt modelId="{D3659E1B-588E-450F-B9F2-B548A0072BF2}" type="pres">
      <dgm:prSet presAssocID="{AAC732C7-1275-4EB6-B478-1D6F3602753E}" presName="Name17" presStyleLbl="parChTrans1D3" presStyleIdx="1" presStyleCnt="6"/>
      <dgm:spPr/>
      <dgm:t>
        <a:bodyPr/>
        <a:lstStyle/>
        <a:p>
          <a:endParaRPr lang="ru-RU"/>
        </a:p>
      </dgm:t>
    </dgm:pt>
    <dgm:pt modelId="{5A894E91-3CDF-407C-BE3C-BC21E2E10CAF}" type="pres">
      <dgm:prSet presAssocID="{82F3F06B-2DDA-4185-BA21-51E8DCC0C2BE}" presName="hierRoot3" presStyleCnt="0"/>
      <dgm:spPr/>
    </dgm:pt>
    <dgm:pt modelId="{95E27183-8671-411E-B880-A682938977D3}" type="pres">
      <dgm:prSet presAssocID="{82F3F06B-2DDA-4185-BA21-51E8DCC0C2BE}" presName="composite3" presStyleCnt="0"/>
      <dgm:spPr/>
    </dgm:pt>
    <dgm:pt modelId="{CB9CC7E2-2950-467E-97F6-01A8033208CD}" type="pres">
      <dgm:prSet presAssocID="{82F3F06B-2DDA-4185-BA21-51E8DCC0C2BE}" presName="background3" presStyleLbl="node3" presStyleIdx="1" presStyleCnt="6"/>
      <dgm:spPr/>
    </dgm:pt>
    <dgm:pt modelId="{C65A29CC-331B-4D6A-B347-859B4A5560A3}" type="pres">
      <dgm:prSet presAssocID="{82F3F06B-2DDA-4185-BA21-51E8DCC0C2BE}" presName="text3" presStyleLbl="fgAcc3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C37A8BC-4058-4CC2-BA83-6D020082E429}" type="pres">
      <dgm:prSet presAssocID="{82F3F06B-2DDA-4185-BA21-51E8DCC0C2BE}" presName="hierChild4" presStyleCnt="0"/>
      <dgm:spPr/>
    </dgm:pt>
    <dgm:pt modelId="{473DC679-D309-4387-A7AE-3007A801AC5A}" type="pres">
      <dgm:prSet presAssocID="{2BA555F5-EC7F-4B10-AE32-B086B3DDD5C1}" presName="Name10" presStyleLbl="parChTrans1D2" presStyleIdx="2" presStyleCnt="6"/>
      <dgm:spPr/>
      <dgm:t>
        <a:bodyPr/>
        <a:lstStyle/>
        <a:p>
          <a:endParaRPr lang="ru-RU"/>
        </a:p>
      </dgm:t>
    </dgm:pt>
    <dgm:pt modelId="{7FA3D68E-E659-43BA-AB0D-AA14944374A8}" type="pres">
      <dgm:prSet presAssocID="{5809BAF5-815C-4E50-A1C1-E519BC78C60D}" presName="hierRoot2" presStyleCnt="0"/>
      <dgm:spPr/>
    </dgm:pt>
    <dgm:pt modelId="{CAA799F1-1426-4960-AF31-3D7D300C4B9F}" type="pres">
      <dgm:prSet presAssocID="{5809BAF5-815C-4E50-A1C1-E519BC78C60D}" presName="composite2" presStyleCnt="0"/>
      <dgm:spPr/>
    </dgm:pt>
    <dgm:pt modelId="{228C464F-64A1-4EB5-B952-60738C9033C0}" type="pres">
      <dgm:prSet presAssocID="{5809BAF5-815C-4E50-A1C1-E519BC78C60D}" presName="background2" presStyleLbl="node2" presStyleIdx="2" presStyleCnt="6"/>
      <dgm:spPr/>
    </dgm:pt>
    <dgm:pt modelId="{E60796F6-6DDC-45BD-944C-81386AD4CFE9}" type="pres">
      <dgm:prSet presAssocID="{5809BAF5-815C-4E50-A1C1-E519BC78C60D}" presName="text2" presStyleLbl="fgAcc2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797BD0E-5903-4DB6-A28E-A159BB4FA744}" type="pres">
      <dgm:prSet presAssocID="{5809BAF5-815C-4E50-A1C1-E519BC78C60D}" presName="hierChild3" presStyleCnt="0"/>
      <dgm:spPr/>
    </dgm:pt>
    <dgm:pt modelId="{7472D801-F390-4F9F-BC74-7E7B299D2654}" type="pres">
      <dgm:prSet presAssocID="{51628168-0BC5-4869-BF6C-E06AA8C040F4}" presName="Name17" presStyleLbl="parChTrans1D3" presStyleIdx="2" presStyleCnt="6"/>
      <dgm:spPr/>
      <dgm:t>
        <a:bodyPr/>
        <a:lstStyle/>
        <a:p>
          <a:endParaRPr lang="ru-RU"/>
        </a:p>
      </dgm:t>
    </dgm:pt>
    <dgm:pt modelId="{8DE531F7-B28C-4876-91BC-905B431D12F8}" type="pres">
      <dgm:prSet presAssocID="{C53F135B-2CC6-40CB-B090-7367889935C4}" presName="hierRoot3" presStyleCnt="0"/>
      <dgm:spPr/>
    </dgm:pt>
    <dgm:pt modelId="{817FA425-8F88-4336-B375-720A4FDD7C88}" type="pres">
      <dgm:prSet presAssocID="{C53F135B-2CC6-40CB-B090-7367889935C4}" presName="composite3" presStyleCnt="0"/>
      <dgm:spPr/>
    </dgm:pt>
    <dgm:pt modelId="{CE085005-E6B3-4710-9BF8-7304294CBAAF}" type="pres">
      <dgm:prSet presAssocID="{C53F135B-2CC6-40CB-B090-7367889935C4}" presName="background3" presStyleLbl="node3" presStyleIdx="2" presStyleCnt="6"/>
      <dgm:spPr/>
    </dgm:pt>
    <dgm:pt modelId="{B94131F0-F8A1-48A5-96E6-A17E7827E89C}" type="pres">
      <dgm:prSet presAssocID="{C53F135B-2CC6-40CB-B090-7367889935C4}" presName="text3" presStyleLbl="fgAcc3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B07F767-A92C-42BC-A1A1-19B04A0B409A}" type="pres">
      <dgm:prSet presAssocID="{C53F135B-2CC6-40CB-B090-7367889935C4}" presName="hierChild4" presStyleCnt="0"/>
      <dgm:spPr/>
    </dgm:pt>
    <dgm:pt modelId="{A8C47EAB-C51F-4AC2-8906-060C15A45307}" type="pres">
      <dgm:prSet presAssocID="{1387C236-759E-4552-BDD4-64BFBF391010}" presName="Name10" presStyleLbl="parChTrans1D2" presStyleIdx="3" presStyleCnt="6"/>
      <dgm:spPr/>
      <dgm:t>
        <a:bodyPr/>
        <a:lstStyle/>
        <a:p>
          <a:endParaRPr lang="ru-RU"/>
        </a:p>
      </dgm:t>
    </dgm:pt>
    <dgm:pt modelId="{28804755-C392-4A78-8B58-576BBB2783ED}" type="pres">
      <dgm:prSet presAssocID="{5F28E8DB-EB0F-4F76-B2F4-D020BB473EB5}" presName="hierRoot2" presStyleCnt="0"/>
      <dgm:spPr/>
    </dgm:pt>
    <dgm:pt modelId="{28CF7C18-61FC-4851-801B-E0DDBAE5EC02}" type="pres">
      <dgm:prSet presAssocID="{5F28E8DB-EB0F-4F76-B2F4-D020BB473EB5}" presName="composite2" presStyleCnt="0"/>
      <dgm:spPr/>
    </dgm:pt>
    <dgm:pt modelId="{4D68057A-9AA8-4900-B894-5F12842732DB}" type="pres">
      <dgm:prSet presAssocID="{5F28E8DB-EB0F-4F76-B2F4-D020BB473EB5}" presName="background2" presStyleLbl="node2" presStyleIdx="3" presStyleCnt="6"/>
      <dgm:spPr/>
    </dgm:pt>
    <dgm:pt modelId="{B28EEA6D-BAB8-4BD4-B1CC-C8A54280AE4C}" type="pres">
      <dgm:prSet presAssocID="{5F28E8DB-EB0F-4F76-B2F4-D020BB473EB5}" presName="text2" presStyleLbl="fgAcc2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6DCFDE7-99F9-4540-A76D-A4953BFE82C3}" type="pres">
      <dgm:prSet presAssocID="{5F28E8DB-EB0F-4F76-B2F4-D020BB473EB5}" presName="hierChild3" presStyleCnt="0"/>
      <dgm:spPr/>
    </dgm:pt>
    <dgm:pt modelId="{D9609068-A5EA-44F4-8FD8-14BAAE912D84}" type="pres">
      <dgm:prSet presAssocID="{B9102F8D-4B9F-410C-98E0-57BFA16C75C0}" presName="Name17" presStyleLbl="parChTrans1D3" presStyleIdx="3" presStyleCnt="6"/>
      <dgm:spPr/>
      <dgm:t>
        <a:bodyPr/>
        <a:lstStyle/>
        <a:p>
          <a:endParaRPr lang="ru-RU"/>
        </a:p>
      </dgm:t>
    </dgm:pt>
    <dgm:pt modelId="{B0402633-A0A1-4761-A610-3BFF90C3397A}" type="pres">
      <dgm:prSet presAssocID="{10F88493-F463-439A-B396-C87B3A74299C}" presName="hierRoot3" presStyleCnt="0"/>
      <dgm:spPr/>
    </dgm:pt>
    <dgm:pt modelId="{E457FDF0-B4F7-4D02-9326-55203D18EDBE}" type="pres">
      <dgm:prSet presAssocID="{10F88493-F463-439A-B396-C87B3A74299C}" presName="composite3" presStyleCnt="0"/>
      <dgm:spPr/>
    </dgm:pt>
    <dgm:pt modelId="{9FABBF4B-04DE-4F6E-9992-05E1E07E4789}" type="pres">
      <dgm:prSet presAssocID="{10F88493-F463-439A-B396-C87B3A74299C}" presName="background3" presStyleLbl="node3" presStyleIdx="3" presStyleCnt="6"/>
      <dgm:spPr/>
    </dgm:pt>
    <dgm:pt modelId="{DF5C2468-3391-43C9-A059-2888CE572FC9}" type="pres">
      <dgm:prSet presAssocID="{10F88493-F463-439A-B396-C87B3A74299C}" presName="text3" presStyleLbl="fgAcc3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6715289-115E-49F1-B009-DE9D6FEEF2F7}" type="pres">
      <dgm:prSet presAssocID="{10F88493-F463-439A-B396-C87B3A74299C}" presName="hierChild4" presStyleCnt="0"/>
      <dgm:spPr/>
    </dgm:pt>
    <dgm:pt modelId="{A84BEAFE-7BA0-43A5-902C-F394ECBE4BCB}" type="pres">
      <dgm:prSet presAssocID="{EFB6B6A9-CDB1-4AEA-8399-0A24388F2930}" presName="Name10" presStyleLbl="parChTrans1D2" presStyleIdx="4" presStyleCnt="6"/>
      <dgm:spPr/>
      <dgm:t>
        <a:bodyPr/>
        <a:lstStyle/>
        <a:p>
          <a:endParaRPr lang="ru-RU"/>
        </a:p>
      </dgm:t>
    </dgm:pt>
    <dgm:pt modelId="{D302FF8A-CAB9-4878-9EEB-87C6BD3818C8}" type="pres">
      <dgm:prSet presAssocID="{7FA797D9-F7D1-4B2F-925F-96CFA5725F85}" presName="hierRoot2" presStyleCnt="0"/>
      <dgm:spPr/>
    </dgm:pt>
    <dgm:pt modelId="{B6202BDF-671B-4328-ACCA-410F20A74991}" type="pres">
      <dgm:prSet presAssocID="{7FA797D9-F7D1-4B2F-925F-96CFA5725F85}" presName="composite2" presStyleCnt="0"/>
      <dgm:spPr/>
    </dgm:pt>
    <dgm:pt modelId="{788E06D3-9EA6-4EDD-8FD4-5794DEAB0E85}" type="pres">
      <dgm:prSet presAssocID="{7FA797D9-F7D1-4B2F-925F-96CFA5725F85}" presName="background2" presStyleLbl="node2" presStyleIdx="4" presStyleCnt="6"/>
      <dgm:spPr/>
    </dgm:pt>
    <dgm:pt modelId="{8B9FEDAA-8060-4E3E-93B1-3F7AD39D6EAC}" type="pres">
      <dgm:prSet presAssocID="{7FA797D9-F7D1-4B2F-925F-96CFA5725F85}" presName="text2" presStyleLbl="fgAcc2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EE4495F-6CD9-4BCB-8048-B42AFBDA92FA}" type="pres">
      <dgm:prSet presAssocID="{7FA797D9-F7D1-4B2F-925F-96CFA5725F85}" presName="hierChild3" presStyleCnt="0"/>
      <dgm:spPr/>
    </dgm:pt>
    <dgm:pt modelId="{4BD59A4F-1070-4BD9-BA7A-652BE5E9A0B9}" type="pres">
      <dgm:prSet presAssocID="{87DADEFC-5DB9-4A79-963E-EF3730604E4B}" presName="Name17" presStyleLbl="parChTrans1D3" presStyleIdx="4" presStyleCnt="6"/>
      <dgm:spPr/>
      <dgm:t>
        <a:bodyPr/>
        <a:lstStyle/>
        <a:p>
          <a:endParaRPr lang="ru-RU"/>
        </a:p>
      </dgm:t>
    </dgm:pt>
    <dgm:pt modelId="{1FCFECC2-5EA8-41D1-8AFE-640D649BB7E4}" type="pres">
      <dgm:prSet presAssocID="{4CE61E5E-8578-4C13-A5F4-E72B0AB5B622}" presName="hierRoot3" presStyleCnt="0"/>
      <dgm:spPr/>
    </dgm:pt>
    <dgm:pt modelId="{4D7FF050-F261-4A96-B1E9-B4AB25D40B06}" type="pres">
      <dgm:prSet presAssocID="{4CE61E5E-8578-4C13-A5F4-E72B0AB5B622}" presName="composite3" presStyleCnt="0"/>
      <dgm:spPr/>
    </dgm:pt>
    <dgm:pt modelId="{83CA43D8-15FB-4E8F-A0BC-FC72C92E3D60}" type="pres">
      <dgm:prSet presAssocID="{4CE61E5E-8578-4C13-A5F4-E72B0AB5B622}" presName="background3" presStyleLbl="node3" presStyleIdx="4" presStyleCnt="6"/>
      <dgm:spPr/>
    </dgm:pt>
    <dgm:pt modelId="{FB0AB336-CDAA-4247-947C-25497A3E9F3A}" type="pres">
      <dgm:prSet presAssocID="{4CE61E5E-8578-4C13-A5F4-E72B0AB5B622}" presName="text3" presStyleLbl="fgAcc3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F38520-65AA-4093-BC5E-860ED6430676}" type="pres">
      <dgm:prSet presAssocID="{4CE61E5E-8578-4C13-A5F4-E72B0AB5B622}" presName="hierChild4" presStyleCnt="0"/>
      <dgm:spPr/>
    </dgm:pt>
    <dgm:pt modelId="{D6DFEEFA-C96B-4D1C-97E9-8E6904E1C7BB}" type="pres">
      <dgm:prSet presAssocID="{E6560A0E-97EC-4D75-A977-F186FB5CE4F9}" presName="Name10" presStyleLbl="parChTrans1D2" presStyleIdx="5" presStyleCnt="6"/>
      <dgm:spPr/>
      <dgm:t>
        <a:bodyPr/>
        <a:lstStyle/>
        <a:p>
          <a:endParaRPr lang="ru-RU"/>
        </a:p>
      </dgm:t>
    </dgm:pt>
    <dgm:pt modelId="{DB89ABF7-530D-4B95-A0D8-5C9DB6346EA3}" type="pres">
      <dgm:prSet presAssocID="{2AC8AEF3-18BF-4FC1-AC7C-106AAD500F93}" presName="hierRoot2" presStyleCnt="0"/>
      <dgm:spPr/>
    </dgm:pt>
    <dgm:pt modelId="{79756128-73C8-4DD6-AD1E-FC0E84B87B62}" type="pres">
      <dgm:prSet presAssocID="{2AC8AEF3-18BF-4FC1-AC7C-106AAD500F93}" presName="composite2" presStyleCnt="0"/>
      <dgm:spPr/>
    </dgm:pt>
    <dgm:pt modelId="{8562145D-03C4-460C-B743-521F3B9F0E02}" type="pres">
      <dgm:prSet presAssocID="{2AC8AEF3-18BF-4FC1-AC7C-106AAD500F93}" presName="background2" presStyleLbl="node2" presStyleIdx="5" presStyleCnt="6"/>
      <dgm:spPr/>
    </dgm:pt>
    <dgm:pt modelId="{8127CF66-353F-446F-AD32-8CEE2C13E8A0}" type="pres">
      <dgm:prSet presAssocID="{2AC8AEF3-18BF-4FC1-AC7C-106AAD500F93}" presName="text2" presStyleLbl="fgAcc2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009AF7E-F0F6-4A43-8A01-3C00D4438752}" type="pres">
      <dgm:prSet presAssocID="{2AC8AEF3-18BF-4FC1-AC7C-106AAD500F93}" presName="hierChild3" presStyleCnt="0"/>
      <dgm:spPr/>
    </dgm:pt>
    <dgm:pt modelId="{C9747498-BB2C-4F45-9439-0698ACCDFBAC}" type="pres">
      <dgm:prSet presAssocID="{E534608B-980F-4ABD-877E-C7BA2241FAA4}" presName="Name17" presStyleLbl="parChTrans1D3" presStyleIdx="5" presStyleCnt="6"/>
      <dgm:spPr/>
      <dgm:t>
        <a:bodyPr/>
        <a:lstStyle/>
        <a:p>
          <a:endParaRPr lang="ru-RU"/>
        </a:p>
      </dgm:t>
    </dgm:pt>
    <dgm:pt modelId="{729C7954-6ABC-4D02-9E80-D0AD4F102212}" type="pres">
      <dgm:prSet presAssocID="{B10FA38E-C1EA-4930-AF5D-A6701A04B530}" presName="hierRoot3" presStyleCnt="0"/>
      <dgm:spPr/>
    </dgm:pt>
    <dgm:pt modelId="{BC15E9F2-44A4-4AA6-9F13-FD851BE39564}" type="pres">
      <dgm:prSet presAssocID="{B10FA38E-C1EA-4930-AF5D-A6701A04B530}" presName="composite3" presStyleCnt="0"/>
      <dgm:spPr/>
    </dgm:pt>
    <dgm:pt modelId="{A825942D-3A8A-4817-9F33-011A8D8C9294}" type="pres">
      <dgm:prSet presAssocID="{B10FA38E-C1EA-4930-AF5D-A6701A04B530}" presName="background3" presStyleLbl="node3" presStyleIdx="5" presStyleCnt="6"/>
      <dgm:spPr/>
    </dgm:pt>
    <dgm:pt modelId="{F53E0624-8AB1-401A-B917-42528EB4D50D}" type="pres">
      <dgm:prSet presAssocID="{B10FA38E-C1EA-4930-AF5D-A6701A04B530}" presName="text3" presStyleLbl="fgAcc3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72841A4-0F73-4970-A664-045D525FD1B9}" type="pres">
      <dgm:prSet presAssocID="{B10FA38E-C1EA-4930-AF5D-A6701A04B530}" presName="hierChild4" presStyleCnt="0"/>
      <dgm:spPr/>
    </dgm:pt>
  </dgm:ptLst>
  <dgm:cxnLst>
    <dgm:cxn modelId="{A9D4EAE3-7205-40E6-8B1C-122013F226AF}" type="presOf" srcId="{AAC732C7-1275-4EB6-B478-1D6F3602753E}" destId="{D3659E1B-588E-450F-B9F2-B548A0072BF2}" srcOrd="0" destOrd="0" presId="urn:microsoft.com/office/officeart/2005/8/layout/hierarchy1"/>
    <dgm:cxn modelId="{B2D0A3DA-8283-40D1-B1B4-5964021656EF}" type="presOf" srcId="{B9102F8D-4B9F-410C-98E0-57BFA16C75C0}" destId="{D9609068-A5EA-44F4-8FD8-14BAAE912D84}" srcOrd="0" destOrd="0" presId="urn:microsoft.com/office/officeart/2005/8/layout/hierarchy1"/>
    <dgm:cxn modelId="{59761DF2-D555-42F5-90A3-AEF31F2F5174}" type="presOf" srcId="{5809BAF5-815C-4E50-A1C1-E519BC78C60D}" destId="{E60796F6-6DDC-45BD-944C-81386AD4CFE9}" srcOrd="0" destOrd="0" presId="urn:microsoft.com/office/officeart/2005/8/layout/hierarchy1"/>
    <dgm:cxn modelId="{B018F4CF-0B4C-42F8-AC02-1CD27297052C}" type="presOf" srcId="{82F3F06B-2DDA-4185-BA21-51E8DCC0C2BE}" destId="{C65A29CC-331B-4D6A-B347-859B4A5560A3}" srcOrd="0" destOrd="0" presId="urn:microsoft.com/office/officeart/2005/8/layout/hierarchy1"/>
    <dgm:cxn modelId="{15B69757-AFCA-44B6-BCFB-E952E2CA71A2}" type="presOf" srcId="{B10FA38E-C1EA-4930-AF5D-A6701A04B530}" destId="{F53E0624-8AB1-401A-B917-42528EB4D50D}" srcOrd="0" destOrd="0" presId="urn:microsoft.com/office/officeart/2005/8/layout/hierarchy1"/>
    <dgm:cxn modelId="{F56FE31F-0013-468D-B476-2A9A6C48DC33}" type="presOf" srcId="{FB1DE37A-76D8-41A5-8075-3129E2DC15F1}" destId="{00689843-D3B9-40F9-A4C7-725D617114A6}" srcOrd="0" destOrd="0" presId="urn:microsoft.com/office/officeart/2005/8/layout/hierarchy1"/>
    <dgm:cxn modelId="{ACF747D7-C972-487C-AD74-96D0C8D08564}" srcId="{60FBA4B5-CCAE-4A57-95D8-871453EA7354}" destId="{70CA5911-2253-46E4-80C6-CE8959B8CE20}" srcOrd="1" destOrd="0" parTransId="{B2726802-0E7B-45E9-AE3C-6DFD5C50794D}" sibTransId="{7EC49C3F-81DC-4887-BBE7-ACD1A944DC96}"/>
    <dgm:cxn modelId="{0EBD49EB-1FCD-4C95-920F-511741CB8739}" type="presOf" srcId="{E534608B-980F-4ABD-877E-C7BA2241FAA4}" destId="{C9747498-BB2C-4F45-9439-0698ACCDFBAC}" srcOrd="0" destOrd="0" presId="urn:microsoft.com/office/officeart/2005/8/layout/hierarchy1"/>
    <dgm:cxn modelId="{BCF90AF6-3F55-403F-A09E-A2E59D89805C}" type="presOf" srcId="{87DADEFC-5DB9-4A79-963E-EF3730604E4B}" destId="{4BD59A4F-1070-4BD9-BA7A-652BE5E9A0B9}" srcOrd="0" destOrd="0" presId="urn:microsoft.com/office/officeart/2005/8/layout/hierarchy1"/>
    <dgm:cxn modelId="{799E9245-AA71-414C-B0E1-462EC9A5C164}" srcId="{7FA797D9-F7D1-4B2F-925F-96CFA5725F85}" destId="{4CE61E5E-8578-4C13-A5F4-E72B0AB5B622}" srcOrd="0" destOrd="0" parTransId="{87DADEFC-5DB9-4A79-963E-EF3730604E4B}" sibTransId="{2AAC3466-84E6-42C0-B6AF-4A3DEBA379A4}"/>
    <dgm:cxn modelId="{8E63B14A-7B3D-4B81-A577-A8416FED9F68}" type="presOf" srcId="{70CA5911-2253-46E4-80C6-CE8959B8CE20}" destId="{3BD178D1-BC92-4EE8-84EA-64B61F87960A}" srcOrd="0" destOrd="0" presId="urn:microsoft.com/office/officeart/2005/8/layout/hierarchy1"/>
    <dgm:cxn modelId="{A85B12A1-C5AC-4561-8677-8D5A02532565}" type="presOf" srcId="{AC988389-5AF3-4C72-93EE-3FA1C312BADB}" destId="{8E66AE58-3AAC-4E2E-8265-C71F5C4FEE59}" srcOrd="0" destOrd="0" presId="urn:microsoft.com/office/officeart/2005/8/layout/hierarchy1"/>
    <dgm:cxn modelId="{605BB9A6-9C73-4B75-BBB6-4854FE895887}" type="presOf" srcId="{A44A130E-83DD-40A2-AAA6-5EA06FB8298C}" destId="{8B78093F-4E02-4A32-B8E6-C6CC8AF1061E}" srcOrd="0" destOrd="0" presId="urn:microsoft.com/office/officeart/2005/8/layout/hierarchy1"/>
    <dgm:cxn modelId="{98D07044-1F43-48A3-8EDC-B7F674C659D1}" srcId="{60FBA4B5-CCAE-4A57-95D8-871453EA7354}" destId="{5F28E8DB-EB0F-4F76-B2F4-D020BB473EB5}" srcOrd="3" destOrd="0" parTransId="{1387C236-759E-4552-BDD4-64BFBF391010}" sibTransId="{BFBEDEF8-3BAB-4354-8497-9CDF0CB572D5}"/>
    <dgm:cxn modelId="{006FAE99-0E76-41C6-814B-FF91999DD820}" type="presOf" srcId="{60FBA4B5-CCAE-4A57-95D8-871453EA7354}" destId="{46F1BBF8-2802-49F3-83A1-4B421F8DD6AE}" srcOrd="0" destOrd="0" presId="urn:microsoft.com/office/officeart/2005/8/layout/hierarchy1"/>
    <dgm:cxn modelId="{18907452-1AFF-4C0C-9556-9C2B51B4E0B1}" type="presOf" srcId="{1387C236-759E-4552-BDD4-64BFBF391010}" destId="{A8C47EAB-C51F-4AC2-8906-060C15A45307}" srcOrd="0" destOrd="0" presId="urn:microsoft.com/office/officeart/2005/8/layout/hierarchy1"/>
    <dgm:cxn modelId="{5CBB9CF5-AF02-493C-8CFC-3F0543867C5F}" srcId="{60FBA4B5-CCAE-4A57-95D8-871453EA7354}" destId="{2AC8AEF3-18BF-4FC1-AC7C-106AAD500F93}" srcOrd="5" destOrd="0" parTransId="{E6560A0E-97EC-4D75-A977-F186FB5CE4F9}" sibTransId="{A5784643-4A9C-4F90-AB54-98DE7DEB0526}"/>
    <dgm:cxn modelId="{0B4FBA83-9630-4D96-89D4-B9AFCE6B3E5E}" type="presOf" srcId="{4CE61E5E-8578-4C13-A5F4-E72B0AB5B622}" destId="{FB0AB336-CDAA-4247-947C-25497A3E9F3A}" srcOrd="0" destOrd="0" presId="urn:microsoft.com/office/officeart/2005/8/layout/hierarchy1"/>
    <dgm:cxn modelId="{F4C59A5C-BCA7-4AEE-9A76-B87608481110}" srcId="{5809BAF5-815C-4E50-A1C1-E519BC78C60D}" destId="{C53F135B-2CC6-40CB-B090-7367889935C4}" srcOrd="0" destOrd="0" parTransId="{51628168-0BC5-4869-BF6C-E06AA8C040F4}" sibTransId="{D3644F2A-2019-40AD-A463-20092EB05F74}"/>
    <dgm:cxn modelId="{2195A891-91FB-4A74-BE62-9021C287A9CA}" type="presOf" srcId="{2BA555F5-EC7F-4B10-AE32-B086B3DDD5C1}" destId="{473DC679-D309-4387-A7AE-3007A801AC5A}" srcOrd="0" destOrd="0" presId="urn:microsoft.com/office/officeart/2005/8/layout/hierarchy1"/>
    <dgm:cxn modelId="{4FCD7EDD-C07E-4A34-8ED9-B1FA41D67A9B}" type="presOf" srcId="{10F88493-F463-439A-B396-C87B3A74299C}" destId="{DF5C2468-3391-43C9-A059-2888CE572FC9}" srcOrd="0" destOrd="0" presId="urn:microsoft.com/office/officeart/2005/8/layout/hierarchy1"/>
    <dgm:cxn modelId="{160E3A54-D7B7-4CED-830A-C2C85443CDB9}" srcId="{FB1DE37A-76D8-41A5-8075-3129E2DC15F1}" destId="{AC988389-5AF3-4C72-93EE-3FA1C312BADB}" srcOrd="0" destOrd="0" parTransId="{A44A130E-83DD-40A2-AAA6-5EA06FB8298C}" sibTransId="{1D54A8C1-801F-49C3-BABC-6546CD525375}"/>
    <dgm:cxn modelId="{1B3F436D-AA17-4EEA-8239-CF1C408ED878}" type="presOf" srcId="{545BBB1D-E3E4-4245-A1D2-EC0BD15F093F}" destId="{C95F0BAD-5659-4677-A9E0-9D4BCCB35421}" srcOrd="0" destOrd="0" presId="urn:microsoft.com/office/officeart/2005/8/layout/hierarchy1"/>
    <dgm:cxn modelId="{810A1AA7-3FCA-46BA-820F-5E29BD96DC89}" srcId="{70CA5911-2253-46E4-80C6-CE8959B8CE20}" destId="{82F3F06B-2DDA-4185-BA21-51E8DCC0C2BE}" srcOrd="0" destOrd="0" parTransId="{AAC732C7-1275-4EB6-B478-1D6F3602753E}" sibTransId="{8125862C-5999-47A9-AE6A-57AC2A32E6E2}"/>
    <dgm:cxn modelId="{200B70B5-470B-4BA5-9FEB-CB5E68EEF284}" type="presOf" srcId="{C53F135B-2CC6-40CB-B090-7367889935C4}" destId="{B94131F0-F8A1-48A5-96E6-A17E7827E89C}" srcOrd="0" destOrd="0" presId="urn:microsoft.com/office/officeart/2005/8/layout/hierarchy1"/>
    <dgm:cxn modelId="{0000B585-8A2D-4760-B329-4A2095FD55DC}" srcId="{66EC6C68-2BA1-47E9-B210-2F91F4B61D6C}" destId="{60FBA4B5-CCAE-4A57-95D8-871453EA7354}" srcOrd="0" destOrd="0" parTransId="{1076A89E-EBA1-49EB-BC21-501B514A543E}" sibTransId="{DB063E56-4D7E-409E-8D18-715122CEC0DF}"/>
    <dgm:cxn modelId="{1EE3C214-6396-45A1-BB16-B93D13014351}" type="presOf" srcId="{E6560A0E-97EC-4D75-A977-F186FB5CE4F9}" destId="{D6DFEEFA-C96B-4D1C-97E9-8E6904E1C7BB}" srcOrd="0" destOrd="0" presId="urn:microsoft.com/office/officeart/2005/8/layout/hierarchy1"/>
    <dgm:cxn modelId="{2797E821-B0C2-4C04-A745-2E1D062387BB}" type="presOf" srcId="{2AC8AEF3-18BF-4FC1-AC7C-106AAD500F93}" destId="{8127CF66-353F-446F-AD32-8CEE2C13E8A0}" srcOrd="0" destOrd="0" presId="urn:microsoft.com/office/officeart/2005/8/layout/hierarchy1"/>
    <dgm:cxn modelId="{CA9A375A-8C90-48B0-B365-1E96CDD42EB4}" srcId="{60FBA4B5-CCAE-4A57-95D8-871453EA7354}" destId="{FB1DE37A-76D8-41A5-8075-3129E2DC15F1}" srcOrd="0" destOrd="0" parTransId="{545BBB1D-E3E4-4245-A1D2-EC0BD15F093F}" sibTransId="{80A58F1A-3C8B-45E8-86B0-63E414C5D02C}"/>
    <dgm:cxn modelId="{4FF71931-043D-4791-AE90-01C1A1D209C3}" srcId="{60FBA4B5-CCAE-4A57-95D8-871453EA7354}" destId="{5809BAF5-815C-4E50-A1C1-E519BC78C60D}" srcOrd="2" destOrd="0" parTransId="{2BA555F5-EC7F-4B10-AE32-B086B3DDD5C1}" sibTransId="{9F6F3633-3AD8-42FF-A887-EB34A4EB0EF6}"/>
    <dgm:cxn modelId="{E41D0168-FE90-4152-A7F9-1A64597562CA}" srcId="{2AC8AEF3-18BF-4FC1-AC7C-106AAD500F93}" destId="{B10FA38E-C1EA-4930-AF5D-A6701A04B530}" srcOrd="0" destOrd="0" parTransId="{E534608B-980F-4ABD-877E-C7BA2241FAA4}" sibTransId="{6DD423B7-72F5-463B-8816-A0B414D795C7}"/>
    <dgm:cxn modelId="{2C9E1AE4-FD09-46D6-BB12-C3D7467F4E86}" srcId="{60FBA4B5-CCAE-4A57-95D8-871453EA7354}" destId="{7FA797D9-F7D1-4B2F-925F-96CFA5725F85}" srcOrd="4" destOrd="0" parTransId="{EFB6B6A9-CDB1-4AEA-8399-0A24388F2930}" sibTransId="{155319F4-0654-4CA9-A04E-597E590A64D5}"/>
    <dgm:cxn modelId="{E0B85741-7539-4290-8622-C4610108AEDE}" type="presOf" srcId="{B2726802-0E7B-45E9-AE3C-6DFD5C50794D}" destId="{EDB5B790-DEB2-4557-B4C6-6D397DB7A72F}" srcOrd="0" destOrd="0" presId="urn:microsoft.com/office/officeart/2005/8/layout/hierarchy1"/>
    <dgm:cxn modelId="{86868368-28F6-44F7-A0D8-8C0DAF01EE93}" type="presOf" srcId="{5F28E8DB-EB0F-4F76-B2F4-D020BB473EB5}" destId="{B28EEA6D-BAB8-4BD4-B1CC-C8A54280AE4C}" srcOrd="0" destOrd="0" presId="urn:microsoft.com/office/officeart/2005/8/layout/hierarchy1"/>
    <dgm:cxn modelId="{B1B366DD-55F8-40E2-9376-9A13491D9B2F}" type="presOf" srcId="{EFB6B6A9-CDB1-4AEA-8399-0A24388F2930}" destId="{A84BEAFE-7BA0-43A5-902C-F394ECBE4BCB}" srcOrd="0" destOrd="0" presId="urn:microsoft.com/office/officeart/2005/8/layout/hierarchy1"/>
    <dgm:cxn modelId="{2911D428-C0A4-4F3A-B083-239A9BA51F67}" type="presOf" srcId="{7FA797D9-F7D1-4B2F-925F-96CFA5725F85}" destId="{8B9FEDAA-8060-4E3E-93B1-3F7AD39D6EAC}" srcOrd="0" destOrd="0" presId="urn:microsoft.com/office/officeart/2005/8/layout/hierarchy1"/>
    <dgm:cxn modelId="{C595669F-D9C2-455C-9E88-A16789C8272C}" srcId="{5F28E8DB-EB0F-4F76-B2F4-D020BB473EB5}" destId="{10F88493-F463-439A-B396-C87B3A74299C}" srcOrd="0" destOrd="0" parTransId="{B9102F8D-4B9F-410C-98E0-57BFA16C75C0}" sibTransId="{4BD81CE6-FC71-46F9-B27C-C760EEE3874B}"/>
    <dgm:cxn modelId="{84C730D2-7E6B-418A-8A5E-1B877D8F234C}" type="presOf" srcId="{66EC6C68-2BA1-47E9-B210-2F91F4B61D6C}" destId="{8EBCC7A9-EFD1-470A-B035-F5E82DF6DCDA}" srcOrd="0" destOrd="0" presId="urn:microsoft.com/office/officeart/2005/8/layout/hierarchy1"/>
    <dgm:cxn modelId="{F7C96266-E6EE-44B2-842D-133A013AA8AE}" type="presOf" srcId="{51628168-0BC5-4869-BF6C-E06AA8C040F4}" destId="{7472D801-F390-4F9F-BC74-7E7B299D2654}" srcOrd="0" destOrd="0" presId="urn:microsoft.com/office/officeart/2005/8/layout/hierarchy1"/>
    <dgm:cxn modelId="{17FC1203-3F27-42DE-8362-0E949250D011}" type="presParOf" srcId="{8EBCC7A9-EFD1-470A-B035-F5E82DF6DCDA}" destId="{A9A95369-65BB-4AB7-94A7-400F0141736B}" srcOrd="0" destOrd="0" presId="urn:microsoft.com/office/officeart/2005/8/layout/hierarchy1"/>
    <dgm:cxn modelId="{9ADF305C-95F3-49E8-9863-F49F4824317E}" type="presParOf" srcId="{A9A95369-65BB-4AB7-94A7-400F0141736B}" destId="{68F52F1B-4E81-4DAE-B6A9-80CB97DA90CD}" srcOrd="0" destOrd="0" presId="urn:microsoft.com/office/officeart/2005/8/layout/hierarchy1"/>
    <dgm:cxn modelId="{4A30DAF5-F949-41E6-9E5A-1682A41CC672}" type="presParOf" srcId="{68F52F1B-4E81-4DAE-B6A9-80CB97DA90CD}" destId="{4A984D8B-EAD0-4BEC-AF76-6FDD050D26FD}" srcOrd="0" destOrd="0" presId="urn:microsoft.com/office/officeart/2005/8/layout/hierarchy1"/>
    <dgm:cxn modelId="{F247AFD6-A3D7-4C3E-89F2-88339DFCCC72}" type="presParOf" srcId="{68F52F1B-4E81-4DAE-B6A9-80CB97DA90CD}" destId="{46F1BBF8-2802-49F3-83A1-4B421F8DD6AE}" srcOrd="1" destOrd="0" presId="urn:microsoft.com/office/officeart/2005/8/layout/hierarchy1"/>
    <dgm:cxn modelId="{7E857C2B-B428-441C-A2A8-7D6044474F76}" type="presParOf" srcId="{A9A95369-65BB-4AB7-94A7-400F0141736B}" destId="{297104C1-BA31-429A-8AC2-AC3F1AC9CB8A}" srcOrd="1" destOrd="0" presId="urn:microsoft.com/office/officeart/2005/8/layout/hierarchy1"/>
    <dgm:cxn modelId="{242396E3-25CD-4BF7-A365-06FD12CC48FB}" type="presParOf" srcId="{297104C1-BA31-429A-8AC2-AC3F1AC9CB8A}" destId="{C95F0BAD-5659-4677-A9E0-9D4BCCB35421}" srcOrd="0" destOrd="0" presId="urn:microsoft.com/office/officeart/2005/8/layout/hierarchy1"/>
    <dgm:cxn modelId="{9AF44F47-0731-4C3E-B278-D3D44B36A490}" type="presParOf" srcId="{297104C1-BA31-429A-8AC2-AC3F1AC9CB8A}" destId="{8386155E-65BE-4E36-9A88-4BB8531B0BFF}" srcOrd="1" destOrd="0" presId="urn:microsoft.com/office/officeart/2005/8/layout/hierarchy1"/>
    <dgm:cxn modelId="{B52C2792-75A2-4BD0-9347-377EFB8D5A55}" type="presParOf" srcId="{8386155E-65BE-4E36-9A88-4BB8531B0BFF}" destId="{9A3C87CC-BD02-488B-88CA-8B6DEFDE8CF9}" srcOrd="0" destOrd="0" presId="urn:microsoft.com/office/officeart/2005/8/layout/hierarchy1"/>
    <dgm:cxn modelId="{97F18D66-ECC3-4D3E-9384-B9BAAA6EBB9D}" type="presParOf" srcId="{9A3C87CC-BD02-488B-88CA-8B6DEFDE8CF9}" destId="{C5D09F9E-E196-499F-904C-1CD681AC1B22}" srcOrd="0" destOrd="0" presId="urn:microsoft.com/office/officeart/2005/8/layout/hierarchy1"/>
    <dgm:cxn modelId="{1AB2CDFD-E2A3-4A5A-8783-A08EB7F31166}" type="presParOf" srcId="{9A3C87CC-BD02-488B-88CA-8B6DEFDE8CF9}" destId="{00689843-D3B9-40F9-A4C7-725D617114A6}" srcOrd="1" destOrd="0" presId="urn:microsoft.com/office/officeart/2005/8/layout/hierarchy1"/>
    <dgm:cxn modelId="{C7074E20-E68A-466B-97AB-BC00CDCFC598}" type="presParOf" srcId="{8386155E-65BE-4E36-9A88-4BB8531B0BFF}" destId="{1C559A0E-4D29-4432-A135-2EA1CC6D5D7A}" srcOrd="1" destOrd="0" presId="urn:microsoft.com/office/officeart/2005/8/layout/hierarchy1"/>
    <dgm:cxn modelId="{17E40C89-354F-47A9-B49A-06163FC448E0}" type="presParOf" srcId="{1C559A0E-4D29-4432-A135-2EA1CC6D5D7A}" destId="{8B78093F-4E02-4A32-B8E6-C6CC8AF1061E}" srcOrd="0" destOrd="0" presId="urn:microsoft.com/office/officeart/2005/8/layout/hierarchy1"/>
    <dgm:cxn modelId="{20A91EDC-3179-4B15-AD86-1C1890AF4C3D}" type="presParOf" srcId="{1C559A0E-4D29-4432-A135-2EA1CC6D5D7A}" destId="{A0983C59-A5F3-4D56-BE7F-A31FD52A177E}" srcOrd="1" destOrd="0" presId="urn:microsoft.com/office/officeart/2005/8/layout/hierarchy1"/>
    <dgm:cxn modelId="{1B9EB296-915B-4E0B-92E1-460C6157D31F}" type="presParOf" srcId="{A0983C59-A5F3-4D56-BE7F-A31FD52A177E}" destId="{EFCE88C2-7FB3-4B9B-924E-FD1C4B30793B}" srcOrd="0" destOrd="0" presId="urn:microsoft.com/office/officeart/2005/8/layout/hierarchy1"/>
    <dgm:cxn modelId="{0E78C824-7D14-4AFF-BCF6-2731A63B1844}" type="presParOf" srcId="{EFCE88C2-7FB3-4B9B-924E-FD1C4B30793B}" destId="{81C9170C-2960-464D-BF64-8BCDFEDB250D}" srcOrd="0" destOrd="0" presId="urn:microsoft.com/office/officeart/2005/8/layout/hierarchy1"/>
    <dgm:cxn modelId="{152BFE88-B16B-4EA4-8F67-A1D8ED3CFEFF}" type="presParOf" srcId="{EFCE88C2-7FB3-4B9B-924E-FD1C4B30793B}" destId="{8E66AE58-3AAC-4E2E-8265-C71F5C4FEE59}" srcOrd="1" destOrd="0" presId="urn:microsoft.com/office/officeart/2005/8/layout/hierarchy1"/>
    <dgm:cxn modelId="{24471F27-05DB-4F3D-8311-AF8496992893}" type="presParOf" srcId="{A0983C59-A5F3-4D56-BE7F-A31FD52A177E}" destId="{792B9EBB-D697-4D0B-BFF3-BB148D1D95B4}" srcOrd="1" destOrd="0" presId="urn:microsoft.com/office/officeart/2005/8/layout/hierarchy1"/>
    <dgm:cxn modelId="{006ACB83-439F-43D0-B991-83E15F022DDC}" type="presParOf" srcId="{297104C1-BA31-429A-8AC2-AC3F1AC9CB8A}" destId="{EDB5B790-DEB2-4557-B4C6-6D397DB7A72F}" srcOrd="2" destOrd="0" presId="urn:microsoft.com/office/officeart/2005/8/layout/hierarchy1"/>
    <dgm:cxn modelId="{777230B3-C1DE-4949-8D95-771CEBF002D4}" type="presParOf" srcId="{297104C1-BA31-429A-8AC2-AC3F1AC9CB8A}" destId="{FF8F29E8-35FD-4121-B14B-A62B15B1CD14}" srcOrd="3" destOrd="0" presId="urn:microsoft.com/office/officeart/2005/8/layout/hierarchy1"/>
    <dgm:cxn modelId="{1BFA10A3-7134-46B2-A34C-243EA283F2E3}" type="presParOf" srcId="{FF8F29E8-35FD-4121-B14B-A62B15B1CD14}" destId="{7BEFFC38-A33C-4C22-883C-D2C35FE5153D}" srcOrd="0" destOrd="0" presId="urn:microsoft.com/office/officeart/2005/8/layout/hierarchy1"/>
    <dgm:cxn modelId="{2DD65442-8BF8-458C-9CAD-0CE91617F8D4}" type="presParOf" srcId="{7BEFFC38-A33C-4C22-883C-D2C35FE5153D}" destId="{02D5488D-F4C0-49F7-B38D-2999787E5DDA}" srcOrd="0" destOrd="0" presId="urn:microsoft.com/office/officeart/2005/8/layout/hierarchy1"/>
    <dgm:cxn modelId="{3B9AF91E-D0DC-4A26-8E34-AA9D037D541B}" type="presParOf" srcId="{7BEFFC38-A33C-4C22-883C-D2C35FE5153D}" destId="{3BD178D1-BC92-4EE8-84EA-64B61F87960A}" srcOrd="1" destOrd="0" presId="urn:microsoft.com/office/officeart/2005/8/layout/hierarchy1"/>
    <dgm:cxn modelId="{EDF40793-DF32-4150-8A38-00985EA5E06C}" type="presParOf" srcId="{FF8F29E8-35FD-4121-B14B-A62B15B1CD14}" destId="{0D599C8F-1509-4C53-8D85-69D59833F67C}" srcOrd="1" destOrd="0" presId="urn:microsoft.com/office/officeart/2005/8/layout/hierarchy1"/>
    <dgm:cxn modelId="{B9DCB911-5CAA-4D90-90B7-D8F108BDECE9}" type="presParOf" srcId="{0D599C8F-1509-4C53-8D85-69D59833F67C}" destId="{D3659E1B-588E-450F-B9F2-B548A0072BF2}" srcOrd="0" destOrd="0" presId="urn:microsoft.com/office/officeart/2005/8/layout/hierarchy1"/>
    <dgm:cxn modelId="{7782A66D-A061-43D4-96AA-987D7E0BCF1A}" type="presParOf" srcId="{0D599C8F-1509-4C53-8D85-69D59833F67C}" destId="{5A894E91-3CDF-407C-BE3C-BC21E2E10CAF}" srcOrd="1" destOrd="0" presId="urn:microsoft.com/office/officeart/2005/8/layout/hierarchy1"/>
    <dgm:cxn modelId="{D4F7CE31-53B6-4777-ACC5-3BAF195F485B}" type="presParOf" srcId="{5A894E91-3CDF-407C-BE3C-BC21E2E10CAF}" destId="{95E27183-8671-411E-B880-A682938977D3}" srcOrd="0" destOrd="0" presId="urn:microsoft.com/office/officeart/2005/8/layout/hierarchy1"/>
    <dgm:cxn modelId="{48D5D8D0-AC93-4ED0-824B-5278B26B21F7}" type="presParOf" srcId="{95E27183-8671-411E-B880-A682938977D3}" destId="{CB9CC7E2-2950-467E-97F6-01A8033208CD}" srcOrd="0" destOrd="0" presId="urn:microsoft.com/office/officeart/2005/8/layout/hierarchy1"/>
    <dgm:cxn modelId="{02A33405-FA2A-487A-A61C-18949034B8B8}" type="presParOf" srcId="{95E27183-8671-411E-B880-A682938977D3}" destId="{C65A29CC-331B-4D6A-B347-859B4A5560A3}" srcOrd="1" destOrd="0" presId="urn:microsoft.com/office/officeart/2005/8/layout/hierarchy1"/>
    <dgm:cxn modelId="{0B2CC75A-043D-4D1E-835B-27E90C10FCE3}" type="presParOf" srcId="{5A894E91-3CDF-407C-BE3C-BC21E2E10CAF}" destId="{CC37A8BC-4058-4CC2-BA83-6D020082E429}" srcOrd="1" destOrd="0" presId="urn:microsoft.com/office/officeart/2005/8/layout/hierarchy1"/>
    <dgm:cxn modelId="{7129CA95-7337-41CC-B10E-678C45BBE94C}" type="presParOf" srcId="{297104C1-BA31-429A-8AC2-AC3F1AC9CB8A}" destId="{473DC679-D309-4387-A7AE-3007A801AC5A}" srcOrd="4" destOrd="0" presId="urn:microsoft.com/office/officeart/2005/8/layout/hierarchy1"/>
    <dgm:cxn modelId="{F1948A7D-4E85-4D74-8133-80CCF7644BF7}" type="presParOf" srcId="{297104C1-BA31-429A-8AC2-AC3F1AC9CB8A}" destId="{7FA3D68E-E659-43BA-AB0D-AA14944374A8}" srcOrd="5" destOrd="0" presId="urn:microsoft.com/office/officeart/2005/8/layout/hierarchy1"/>
    <dgm:cxn modelId="{F8027C05-D92E-4C92-B38F-3720A8C7F718}" type="presParOf" srcId="{7FA3D68E-E659-43BA-AB0D-AA14944374A8}" destId="{CAA799F1-1426-4960-AF31-3D7D300C4B9F}" srcOrd="0" destOrd="0" presId="urn:microsoft.com/office/officeart/2005/8/layout/hierarchy1"/>
    <dgm:cxn modelId="{0996B56B-0DA7-4458-B5B3-62CF7F888956}" type="presParOf" srcId="{CAA799F1-1426-4960-AF31-3D7D300C4B9F}" destId="{228C464F-64A1-4EB5-B952-60738C9033C0}" srcOrd="0" destOrd="0" presId="urn:microsoft.com/office/officeart/2005/8/layout/hierarchy1"/>
    <dgm:cxn modelId="{367423FE-DEB9-428F-BD1B-EE8A97E312C7}" type="presParOf" srcId="{CAA799F1-1426-4960-AF31-3D7D300C4B9F}" destId="{E60796F6-6DDC-45BD-944C-81386AD4CFE9}" srcOrd="1" destOrd="0" presId="urn:microsoft.com/office/officeart/2005/8/layout/hierarchy1"/>
    <dgm:cxn modelId="{3D113CFD-4DFA-4F6E-893D-5F9E0C74F6C8}" type="presParOf" srcId="{7FA3D68E-E659-43BA-AB0D-AA14944374A8}" destId="{B797BD0E-5903-4DB6-A28E-A159BB4FA744}" srcOrd="1" destOrd="0" presId="urn:microsoft.com/office/officeart/2005/8/layout/hierarchy1"/>
    <dgm:cxn modelId="{ECE13B92-7A9A-4D74-8AE9-182DCA87988A}" type="presParOf" srcId="{B797BD0E-5903-4DB6-A28E-A159BB4FA744}" destId="{7472D801-F390-4F9F-BC74-7E7B299D2654}" srcOrd="0" destOrd="0" presId="urn:microsoft.com/office/officeart/2005/8/layout/hierarchy1"/>
    <dgm:cxn modelId="{E804B157-9B19-4A76-A0FB-B8A14392756B}" type="presParOf" srcId="{B797BD0E-5903-4DB6-A28E-A159BB4FA744}" destId="{8DE531F7-B28C-4876-91BC-905B431D12F8}" srcOrd="1" destOrd="0" presId="urn:microsoft.com/office/officeart/2005/8/layout/hierarchy1"/>
    <dgm:cxn modelId="{542BF56E-5501-4D9C-8A92-50C4D9823487}" type="presParOf" srcId="{8DE531F7-B28C-4876-91BC-905B431D12F8}" destId="{817FA425-8F88-4336-B375-720A4FDD7C88}" srcOrd="0" destOrd="0" presId="urn:microsoft.com/office/officeart/2005/8/layout/hierarchy1"/>
    <dgm:cxn modelId="{B9E680BA-A070-4661-9253-61802A0D90DD}" type="presParOf" srcId="{817FA425-8F88-4336-B375-720A4FDD7C88}" destId="{CE085005-E6B3-4710-9BF8-7304294CBAAF}" srcOrd="0" destOrd="0" presId="urn:microsoft.com/office/officeart/2005/8/layout/hierarchy1"/>
    <dgm:cxn modelId="{C8AF134D-2CF0-4913-8230-4BA7FBD3D9D4}" type="presParOf" srcId="{817FA425-8F88-4336-B375-720A4FDD7C88}" destId="{B94131F0-F8A1-48A5-96E6-A17E7827E89C}" srcOrd="1" destOrd="0" presId="urn:microsoft.com/office/officeart/2005/8/layout/hierarchy1"/>
    <dgm:cxn modelId="{124D180E-E870-48D6-A869-C377EEAF9032}" type="presParOf" srcId="{8DE531F7-B28C-4876-91BC-905B431D12F8}" destId="{DB07F767-A92C-42BC-A1A1-19B04A0B409A}" srcOrd="1" destOrd="0" presId="urn:microsoft.com/office/officeart/2005/8/layout/hierarchy1"/>
    <dgm:cxn modelId="{0B853521-FDA3-4E1B-955D-6F15EF3FBF30}" type="presParOf" srcId="{297104C1-BA31-429A-8AC2-AC3F1AC9CB8A}" destId="{A8C47EAB-C51F-4AC2-8906-060C15A45307}" srcOrd="6" destOrd="0" presId="urn:microsoft.com/office/officeart/2005/8/layout/hierarchy1"/>
    <dgm:cxn modelId="{287E22E4-7E28-4F63-B53B-560ACFE117DE}" type="presParOf" srcId="{297104C1-BA31-429A-8AC2-AC3F1AC9CB8A}" destId="{28804755-C392-4A78-8B58-576BBB2783ED}" srcOrd="7" destOrd="0" presId="urn:microsoft.com/office/officeart/2005/8/layout/hierarchy1"/>
    <dgm:cxn modelId="{D3D9F5DA-8790-479A-B3C5-D06564D43D7F}" type="presParOf" srcId="{28804755-C392-4A78-8B58-576BBB2783ED}" destId="{28CF7C18-61FC-4851-801B-E0DDBAE5EC02}" srcOrd="0" destOrd="0" presId="urn:microsoft.com/office/officeart/2005/8/layout/hierarchy1"/>
    <dgm:cxn modelId="{A90848DD-31A1-48E7-8D11-6C327309E319}" type="presParOf" srcId="{28CF7C18-61FC-4851-801B-E0DDBAE5EC02}" destId="{4D68057A-9AA8-4900-B894-5F12842732DB}" srcOrd="0" destOrd="0" presId="urn:microsoft.com/office/officeart/2005/8/layout/hierarchy1"/>
    <dgm:cxn modelId="{330FFF4B-64ED-4787-B626-2303CEA09076}" type="presParOf" srcId="{28CF7C18-61FC-4851-801B-E0DDBAE5EC02}" destId="{B28EEA6D-BAB8-4BD4-B1CC-C8A54280AE4C}" srcOrd="1" destOrd="0" presId="urn:microsoft.com/office/officeart/2005/8/layout/hierarchy1"/>
    <dgm:cxn modelId="{0995FA1F-4FB7-453A-B875-19571F4DE7C8}" type="presParOf" srcId="{28804755-C392-4A78-8B58-576BBB2783ED}" destId="{E6DCFDE7-99F9-4540-A76D-A4953BFE82C3}" srcOrd="1" destOrd="0" presId="urn:microsoft.com/office/officeart/2005/8/layout/hierarchy1"/>
    <dgm:cxn modelId="{6C01DEEF-D95B-470F-A636-005BF6B148A1}" type="presParOf" srcId="{E6DCFDE7-99F9-4540-A76D-A4953BFE82C3}" destId="{D9609068-A5EA-44F4-8FD8-14BAAE912D84}" srcOrd="0" destOrd="0" presId="urn:microsoft.com/office/officeart/2005/8/layout/hierarchy1"/>
    <dgm:cxn modelId="{7315BB88-8013-42D4-B0CD-8A9F3C1B636C}" type="presParOf" srcId="{E6DCFDE7-99F9-4540-A76D-A4953BFE82C3}" destId="{B0402633-A0A1-4761-A610-3BFF90C3397A}" srcOrd="1" destOrd="0" presId="urn:microsoft.com/office/officeart/2005/8/layout/hierarchy1"/>
    <dgm:cxn modelId="{B2B16730-A916-4BAC-BC03-BB4EB5E4CCCC}" type="presParOf" srcId="{B0402633-A0A1-4761-A610-3BFF90C3397A}" destId="{E457FDF0-B4F7-4D02-9326-55203D18EDBE}" srcOrd="0" destOrd="0" presId="urn:microsoft.com/office/officeart/2005/8/layout/hierarchy1"/>
    <dgm:cxn modelId="{3E495107-C0D0-406C-A823-41F151EC98FE}" type="presParOf" srcId="{E457FDF0-B4F7-4D02-9326-55203D18EDBE}" destId="{9FABBF4B-04DE-4F6E-9992-05E1E07E4789}" srcOrd="0" destOrd="0" presId="urn:microsoft.com/office/officeart/2005/8/layout/hierarchy1"/>
    <dgm:cxn modelId="{4271CFE5-D162-49E6-AA7E-ECA7C88904FB}" type="presParOf" srcId="{E457FDF0-B4F7-4D02-9326-55203D18EDBE}" destId="{DF5C2468-3391-43C9-A059-2888CE572FC9}" srcOrd="1" destOrd="0" presId="urn:microsoft.com/office/officeart/2005/8/layout/hierarchy1"/>
    <dgm:cxn modelId="{8B410F86-83BA-4601-B090-A7BA5597315C}" type="presParOf" srcId="{B0402633-A0A1-4761-A610-3BFF90C3397A}" destId="{B6715289-115E-49F1-B009-DE9D6FEEF2F7}" srcOrd="1" destOrd="0" presId="urn:microsoft.com/office/officeart/2005/8/layout/hierarchy1"/>
    <dgm:cxn modelId="{A5462BC6-D862-44F9-86E4-CEB9DC6DDF99}" type="presParOf" srcId="{297104C1-BA31-429A-8AC2-AC3F1AC9CB8A}" destId="{A84BEAFE-7BA0-43A5-902C-F394ECBE4BCB}" srcOrd="8" destOrd="0" presId="urn:microsoft.com/office/officeart/2005/8/layout/hierarchy1"/>
    <dgm:cxn modelId="{B2AC5536-66E0-4F4F-BCD2-43ED6F57202C}" type="presParOf" srcId="{297104C1-BA31-429A-8AC2-AC3F1AC9CB8A}" destId="{D302FF8A-CAB9-4878-9EEB-87C6BD3818C8}" srcOrd="9" destOrd="0" presId="urn:microsoft.com/office/officeart/2005/8/layout/hierarchy1"/>
    <dgm:cxn modelId="{6E1838CF-9335-4FC9-ADE5-9BA57A71CDB6}" type="presParOf" srcId="{D302FF8A-CAB9-4878-9EEB-87C6BD3818C8}" destId="{B6202BDF-671B-4328-ACCA-410F20A74991}" srcOrd="0" destOrd="0" presId="urn:microsoft.com/office/officeart/2005/8/layout/hierarchy1"/>
    <dgm:cxn modelId="{30D54805-E8FD-477C-B994-91956C948C0C}" type="presParOf" srcId="{B6202BDF-671B-4328-ACCA-410F20A74991}" destId="{788E06D3-9EA6-4EDD-8FD4-5794DEAB0E85}" srcOrd="0" destOrd="0" presId="urn:microsoft.com/office/officeart/2005/8/layout/hierarchy1"/>
    <dgm:cxn modelId="{82519160-9B62-4475-8ACE-02266F36E68C}" type="presParOf" srcId="{B6202BDF-671B-4328-ACCA-410F20A74991}" destId="{8B9FEDAA-8060-4E3E-93B1-3F7AD39D6EAC}" srcOrd="1" destOrd="0" presId="urn:microsoft.com/office/officeart/2005/8/layout/hierarchy1"/>
    <dgm:cxn modelId="{43D7991E-9788-4CBB-98A7-06571B16ABF1}" type="presParOf" srcId="{D302FF8A-CAB9-4878-9EEB-87C6BD3818C8}" destId="{1EE4495F-6CD9-4BCB-8048-B42AFBDA92FA}" srcOrd="1" destOrd="0" presId="urn:microsoft.com/office/officeart/2005/8/layout/hierarchy1"/>
    <dgm:cxn modelId="{0E49633E-8536-4585-B0BE-FAE4A7F0254A}" type="presParOf" srcId="{1EE4495F-6CD9-4BCB-8048-B42AFBDA92FA}" destId="{4BD59A4F-1070-4BD9-BA7A-652BE5E9A0B9}" srcOrd="0" destOrd="0" presId="urn:microsoft.com/office/officeart/2005/8/layout/hierarchy1"/>
    <dgm:cxn modelId="{89E3FD1A-40D5-4175-874D-2404A551C5AE}" type="presParOf" srcId="{1EE4495F-6CD9-4BCB-8048-B42AFBDA92FA}" destId="{1FCFECC2-5EA8-41D1-8AFE-640D649BB7E4}" srcOrd="1" destOrd="0" presId="urn:microsoft.com/office/officeart/2005/8/layout/hierarchy1"/>
    <dgm:cxn modelId="{494F5EBF-D63E-492E-8560-2CE530C5AC9F}" type="presParOf" srcId="{1FCFECC2-5EA8-41D1-8AFE-640D649BB7E4}" destId="{4D7FF050-F261-4A96-B1E9-B4AB25D40B06}" srcOrd="0" destOrd="0" presId="urn:microsoft.com/office/officeart/2005/8/layout/hierarchy1"/>
    <dgm:cxn modelId="{48FF4CDC-BAA1-4854-89E2-E59FDFC4B96B}" type="presParOf" srcId="{4D7FF050-F261-4A96-B1E9-B4AB25D40B06}" destId="{83CA43D8-15FB-4E8F-A0BC-FC72C92E3D60}" srcOrd="0" destOrd="0" presId="urn:microsoft.com/office/officeart/2005/8/layout/hierarchy1"/>
    <dgm:cxn modelId="{D03FEA18-4ECE-49BE-955D-FDB1B5B264C8}" type="presParOf" srcId="{4D7FF050-F261-4A96-B1E9-B4AB25D40B06}" destId="{FB0AB336-CDAA-4247-947C-25497A3E9F3A}" srcOrd="1" destOrd="0" presId="urn:microsoft.com/office/officeart/2005/8/layout/hierarchy1"/>
    <dgm:cxn modelId="{CA25CF4C-A682-445C-BA8C-31AF42CEABDE}" type="presParOf" srcId="{1FCFECC2-5EA8-41D1-8AFE-640D649BB7E4}" destId="{91F38520-65AA-4093-BC5E-860ED6430676}" srcOrd="1" destOrd="0" presId="urn:microsoft.com/office/officeart/2005/8/layout/hierarchy1"/>
    <dgm:cxn modelId="{5A6B1627-AC2E-45B0-8575-71A5DD45FA4F}" type="presParOf" srcId="{297104C1-BA31-429A-8AC2-AC3F1AC9CB8A}" destId="{D6DFEEFA-C96B-4D1C-97E9-8E6904E1C7BB}" srcOrd="10" destOrd="0" presId="urn:microsoft.com/office/officeart/2005/8/layout/hierarchy1"/>
    <dgm:cxn modelId="{D6B4FA68-0758-41EA-81E7-0DEE34D83D3B}" type="presParOf" srcId="{297104C1-BA31-429A-8AC2-AC3F1AC9CB8A}" destId="{DB89ABF7-530D-4B95-A0D8-5C9DB6346EA3}" srcOrd="11" destOrd="0" presId="urn:microsoft.com/office/officeart/2005/8/layout/hierarchy1"/>
    <dgm:cxn modelId="{BC1C864C-D830-4829-874F-E874E9BFAD26}" type="presParOf" srcId="{DB89ABF7-530D-4B95-A0D8-5C9DB6346EA3}" destId="{79756128-73C8-4DD6-AD1E-FC0E84B87B62}" srcOrd="0" destOrd="0" presId="urn:microsoft.com/office/officeart/2005/8/layout/hierarchy1"/>
    <dgm:cxn modelId="{13E6F9C9-6182-4744-BB59-65EBF637747A}" type="presParOf" srcId="{79756128-73C8-4DD6-AD1E-FC0E84B87B62}" destId="{8562145D-03C4-460C-B743-521F3B9F0E02}" srcOrd="0" destOrd="0" presId="urn:microsoft.com/office/officeart/2005/8/layout/hierarchy1"/>
    <dgm:cxn modelId="{4CF82100-0C71-4E12-848C-7AFBF5E5CC95}" type="presParOf" srcId="{79756128-73C8-4DD6-AD1E-FC0E84B87B62}" destId="{8127CF66-353F-446F-AD32-8CEE2C13E8A0}" srcOrd="1" destOrd="0" presId="urn:microsoft.com/office/officeart/2005/8/layout/hierarchy1"/>
    <dgm:cxn modelId="{C4749AA7-900A-472C-AFE2-E85E6923187E}" type="presParOf" srcId="{DB89ABF7-530D-4B95-A0D8-5C9DB6346EA3}" destId="{4009AF7E-F0F6-4A43-8A01-3C00D4438752}" srcOrd="1" destOrd="0" presId="urn:microsoft.com/office/officeart/2005/8/layout/hierarchy1"/>
    <dgm:cxn modelId="{F481C1DE-8FC1-4196-8FA9-D6737FF6B89F}" type="presParOf" srcId="{4009AF7E-F0F6-4A43-8A01-3C00D4438752}" destId="{C9747498-BB2C-4F45-9439-0698ACCDFBAC}" srcOrd="0" destOrd="0" presId="urn:microsoft.com/office/officeart/2005/8/layout/hierarchy1"/>
    <dgm:cxn modelId="{C2774798-0E53-487B-92B9-5ADA4C26D20A}" type="presParOf" srcId="{4009AF7E-F0F6-4A43-8A01-3C00D4438752}" destId="{729C7954-6ABC-4D02-9E80-D0AD4F102212}" srcOrd="1" destOrd="0" presId="urn:microsoft.com/office/officeart/2005/8/layout/hierarchy1"/>
    <dgm:cxn modelId="{68C68B7B-5B48-4526-A3BC-57167833ADCA}" type="presParOf" srcId="{729C7954-6ABC-4D02-9E80-D0AD4F102212}" destId="{BC15E9F2-44A4-4AA6-9F13-FD851BE39564}" srcOrd="0" destOrd="0" presId="urn:microsoft.com/office/officeart/2005/8/layout/hierarchy1"/>
    <dgm:cxn modelId="{A92C387F-DCF7-4E3C-B9CB-4FA2CA48B845}" type="presParOf" srcId="{BC15E9F2-44A4-4AA6-9F13-FD851BE39564}" destId="{A825942D-3A8A-4817-9F33-011A8D8C9294}" srcOrd="0" destOrd="0" presId="urn:microsoft.com/office/officeart/2005/8/layout/hierarchy1"/>
    <dgm:cxn modelId="{EDF02E5F-4520-4570-BE43-CDCC99D83A84}" type="presParOf" srcId="{BC15E9F2-44A4-4AA6-9F13-FD851BE39564}" destId="{F53E0624-8AB1-401A-B917-42528EB4D50D}" srcOrd="1" destOrd="0" presId="urn:microsoft.com/office/officeart/2005/8/layout/hierarchy1"/>
    <dgm:cxn modelId="{EED7F71A-0ED8-4B4C-8664-D15007F85A4F}" type="presParOf" srcId="{729C7954-6ABC-4D02-9E80-D0AD4F102212}" destId="{372841A4-0F73-4970-A664-045D525FD1B9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708716D-A1A1-47A7-9775-DBC96EFE38F7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EF394F1A-312C-4C19-A4ED-CD8BF9554990}">
      <dgm:prSet phldrT="[Текст]" custT="1"/>
      <dgm:spPr/>
      <dgm:t>
        <a:bodyPr/>
        <a:lstStyle/>
        <a:p>
          <a:r>
            <a:rPr lang="ru-RU" sz="1000"/>
            <a:t>Двусторонние соглашения между  правительствами России и Казахстана</a:t>
          </a:r>
        </a:p>
      </dgm:t>
    </dgm:pt>
    <dgm:pt modelId="{45A959C8-B093-420D-AF6E-813DA9382EBD}" type="parTrans" cxnId="{95E19242-77C8-4E86-9B31-D314F5427030}">
      <dgm:prSet/>
      <dgm:spPr/>
      <dgm:t>
        <a:bodyPr/>
        <a:lstStyle/>
        <a:p>
          <a:endParaRPr lang="ru-RU" sz="2400"/>
        </a:p>
      </dgm:t>
    </dgm:pt>
    <dgm:pt modelId="{87A48D12-6C48-4B7D-AFC8-5C034A90841C}" type="sibTrans" cxnId="{95E19242-77C8-4E86-9B31-D314F5427030}">
      <dgm:prSet/>
      <dgm:spPr/>
      <dgm:t>
        <a:bodyPr/>
        <a:lstStyle/>
        <a:p>
          <a:endParaRPr lang="ru-RU" sz="2400"/>
        </a:p>
      </dgm:t>
    </dgm:pt>
    <dgm:pt modelId="{4342CDDE-D894-4193-ACF6-A93D05B3A1BA}">
      <dgm:prSet phldrT="[Текст]" custT="1"/>
      <dgm:spPr/>
      <dgm:t>
        <a:bodyPr/>
        <a:lstStyle/>
        <a:p>
          <a:r>
            <a:rPr lang="ru-RU" sz="700"/>
            <a:t>Договор о добрососедстве и сотрудничестве в </a:t>
          </a:r>
          <a:r>
            <a:rPr lang="en-US" sz="700"/>
            <a:t>XXI</a:t>
          </a:r>
          <a:r>
            <a:rPr lang="ru-RU" sz="700"/>
            <a:t>в. (2013г.)</a:t>
          </a:r>
        </a:p>
      </dgm:t>
    </dgm:pt>
    <dgm:pt modelId="{FBDDB32C-1036-4F2E-9165-BF9FFCBA67D7}" type="parTrans" cxnId="{4A462D1F-1DE3-4DE5-B316-9FB599467F98}">
      <dgm:prSet/>
      <dgm:spPr/>
      <dgm:t>
        <a:bodyPr/>
        <a:lstStyle/>
        <a:p>
          <a:endParaRPr lang="ru-RU" sz="2400"/>
        </a:p>
      </dgm:t>
    </dgm:pt>
    <dgm:pt modelId="{CC95F98E-D7FC-4192-970F-EEE4D1154D75}" type="sibTrans" cxnId="{4A462D1F-1DE3-4DE5-B316-9FB599467F98}">
      <dgm:prSet/>
      <dgm:spPr/>
      <dgm:t>
        <a:bodyPr/>
        <a:lstStyle/>
        <a:p>
          <a:endParaRPr lang="ru-RU" sz="2400"/>
        </a:p>
      </dgm:t>
    </dgm:pt>
    <dgm:pt modelId="{E59C4B77-5627-47D1-8448-E1F867B2DE3E}">
      <dgm:prSet phldrT="[Текст]" custT="1"/>
      <dgm:spPr/>
      <dgm:t>
        <a:bodyPr/>
        <a:lstStyle/>
        <a:p>
          <a:r>
            <a:rPr lang="ru-RU" sz="700"/>
            <a:t>"Дорожная карта Казахстан - Россия" (2007-2008; 2009-2010; 2011-2012; 2013-2014; 2015-2016 г.)</a:t>
          </a:r>
        </a:p>
      </dgm:t>
    </dgm:pt>
    <dgm:pt modelId="{858CBC5C-3813-443A-9D9C-5A0EC65413DB}" type="parTrans" cxnId="{73BDE27E-E9EE-46AC-8368-139F4A0621BF}">
      <dgm:prSet/>
      <dgm:spPr/>
      <dgm:t>
        <a:bodyPr/>
        <a:lstStyle/>
        <a:p>
          <a:endParaRPr lang="ru-RU" sz="2400"/>
        </a:p>
      </dgm:t>
    </dgm:pt>
    <dgm:pt modelId="{370F3F6F-9FF4-4F0B-9162-2AFA91435650}" type="sibTrans" cxnId="{73BDE27E-E9EE-46AC-8368-139F4A0621BF}">
      <dgm:prSet/>
      <dgm:spPr/>
      <dgm:t>
        <a:bodyPr/>
        <a:lstStyle/>
        <a:p>
          <a:endParaRPr lang="ru-RU" sz="2400"/>
        </a:p>
      </dgm:t>
    </dgm:pt>
    <dgm:pt modelId="{C7B36362-5C1D-45DA-92C1-9C96F414299E}">
      <dgm:prSet phldrT="[Текст]" custT="1"/>
      <dgm:spPr/>
      <dgm:t>
        <a:bodyPr/>
        <a:lstStyle/>
        <a:p>
          <a:r>
            <a:rPr lang="ru-RU" sz="700"/>
            <a:t>Дорожная карта по реализации мер по развитию перспектненых урановых месторождений (2014г.)</a:t>
          </a:r>
        </a:p>
      </dgm:t>
    </dgm:pt>
    <dgm:pt modelId="{A7EB57F6-43BA-4F42-AF1A-44E94A1E37DD}" type="parTrans" cxnId="{EB78AC89-82D4-49DC-BD63-032E447F7279}">
      <dgm:prSet/>
      <dgm:spPr/>
      <dgm:t>
        <a:bodyPr/>
        <a:lstStyle/>
        <a:p>
          <a:endParaRPr lang="ru-RU" sz="2400"/>
        </a:p>
      </dgm:t>
    </dgm:pt>
    <dgm:pt modelId="{502B1F3E-3DCA-4D3F-B90D-4F71EB840299}" type="sibTrans" cxnId="{EB78AC89-82D4-49DC-BD63-032E447F7279}">
      <dgm:prSet/>
      <dgm:spPr/>
      <dgm:t>
        <a:bodyPr/>
        <a:lstStyle/>
        <a:p>
          <a:endParaRPr lang="ru-RU" sz="2400"/>
        </a:p>
      </dgm:t>
    </dgm:pt>
    <dgm:pt modelId="{B9962F59-3D92-48F9-A96A-625715869078}">
      <dgm:prSet custT="1"/>
      <dgm:spPr/>
      <dgm:t>
        <a:bodyPr/>
        <a:lstStyle/>
        <a:p>
          <a:r>
            <a:rPr lang="ru-RU" sz="700"/>
            <a:t>Соглашение о сотрудничестве в области мирного использования атомной энергии (1993г.)</a:t>
          </a:r>
        </a:p>
      </dgm:t>
    </dgm:pt>
    <dgm:pt modelId="{767FB446-32E2-4F54-B427-53A065784F39}" type="parTrans" cxnId="{19209C72-4295-4569-BB6B-0E242676767C}">
      <dgm:prSet/>
      <dgm:spPr/>
      <dgm:t>
        <a:bodyPr/>
        <a:lstStyle/>
        <a:p>
          <a:endParaRPr lang="ru-RU" sz="2400"/>
        </a:p>
      </dgm:t>
    </dgm:pt>
    <dgm:pt modelId="{83EB7F73-4544-4D89-9B9D-B95BD11352BB}" type="sibTrans" cxnId="{19209C72-4295-4569-BB6B-0E242676767C}">
      <dgm:prSet/>
      <dgm:spPr/>
      <dgm:t>
        <a:bodyPr/>
        <a:lstStyle/>
        <a:p>
          <a:endParaRPr lang="ru-RU" sz="2400"/>
        </a:p>
      </dgm:t>
    </dgm:pt>
    <dgm:pt modelId="{F497E62A-B5EF-4393-B22B-6AC042EDBE54}">
      <dgm:prSet custT="1"/>
      <dgm:spPr/>
      <dgm:t>
        <a:bodyPr/>
        <a:lstStyle/>
        <a:p>
          <a:r>
            <a:rPr lang="ru-RU" sz="700"/>
            <a:t>Соглашение о совместном использовании и охране водных объектов (1992г.)</a:t>
          </a:r>
        </a:p>
      </dgm:t>
    </dgm:pt>
    <dgm:pt modelId="{FB77EDF4-DB1E-4913-9EEB-E0286CCEB8FA}" type="parTrans" cxnId="{71E59CB4-CA26-4640-9F4B-8B790268497B}">
      <dgm:prSet/>
      <dgm:spPr/>
      <dgm:t>
        <a:bodyPr/>
        <a:lstStyle/>
        <a:p>
          <a:endParaRPr lang="ru-RU" sz="2400"/>
        </a:p>
      </dgm:t>
    </dgm:pt>
    <dgm:pt modelId="{92517CD7-F897-48CD-AB67-05EC4039222F}" type="sibTrans" cxnId="{71E59CB4-CA26-4640-9F4B-8B790268497B}">
      <dgm:prSet/>
      <dgm:spPr/>
      <dgm:t>
        <a:bodyPr/>
        <a:lstStyle/>
        <a:p>
          <a:endParaRPr lang="ru-RU" sz="2400"/>
        </a:p>
      </dgm:t>
    </dgm:pt>
    <dgm:pt modelId="{750D84C7-9186-45B6-A4C0-8CE82FDECC92}">
      <dgm:prSet custT="1"/>
      <dgm:spPr/>
      <dgm:t>
        <a:bodyPr/>
        <a:lstStyle/>
        <a:p>
          <a:r>
            <a:rPr lang="ru-RU" sz="700"/>
            <a:t>Соглашение о сотрудничестве в области развития ТЭК (1993г.)</a:t>
          </a:r>
        </a:p>
      </dgm:t>
    </dgm:pt>
    <dgm:pt modelId="{5ECC7EDC-B473-4131-B64E-525DA1F7F850}" type="parTrans" cxnId="{4F69EF8D-A02B-41CF-8F08-377F7924E568}">
      <dgm:prSet/>
      <dgm:spPr/>
      <dgm:t>
        <a:bodyPr/>
        <a:lstStyle/>
        <a:p>
          <a:endParaRPr lang="ru-RU" sz="2400"/>
        </a:p>
      </dgm:t>
    </dgm:pt>
    <dgm:pt modelId="{77790A13-6379-4884-98EE-25959CE09A9A}" type="sibTrans" cxnId="{4F69EF8D-A02B-41CF-8F08-377F7924E568}">
      <dgm:prSet/>
      <dgm:spPr/>
      <dgm:t>
        <a:bodyPr/>
        <a:lstStyle/>
        <a:p>
          <a:endParaRPr lang="ru-RU" sz="2400"/>
        </a:p>
      </dgm:t>
    </dgm:pt>
    <dgm:pt modelId="{A013BE3F-2B82-413D-8FFA-F458FAB002B3}">
      <dgm:prSet custT="1"/>
      <dgm:spPr/>
      <dgm:t>
        <a:bodyPr/>
        <a:lstStyle/>
        <a:p>
          <a:r>
            <a:rPr lang="ru-RU" sz="700"/>
            <a:t>Соглашение о межрегиональном и приграничном сотрудничестве (2010г</a:t>
          </a:r>
          <a:r>
            <a:rPr lang="en-US" sz="700"/>
            <a:t>.)</a:t>
          </a:r>
          <a:endParaRPr lang="ru-RU" sz="700"/>
        </a:p>
      </dgm:t>
    </dgm:pt>
    <dgm:pt modelId="{15FA3613-3532-4AFD-937A-656DF0B62D3B}" type="parTrans" cxnId="{FFAEEB68-DA0A-4D45-83D4-7E4B96EE46BE}">
      <dgm:prSet/>
      <dgm:spPr/>
      <dgm:t>
        <a:bodyPr/>
        <a:lstStyle/>
        <a:p>
          <a:endParaRPr lang="ru-RU" sz="2400"/>
        </a:p>
      </dgm:t>
    </dgm:pt>
    <dgm:pt modelId="{097A1623-9528-4642-B8A1-EB42A057B0E5}" type="sibTrans" cxnId="{FFAEEB68-DA0A-4D45-83D4-7E4B96EE46BE}">
      <dgm:prSet/>
      <dgm:spPr/>
      <dgm:t>
        <a:bodyPr/>
        <a:lstStyle/>
        <a:p>
          <a:endParaRPr lang="ru-RU" sz="2400"/>
        </a:p>
      </dgm:t>
    </dgm:pt>
    <dgm:pt modelId="{3B493F3B-8054-40F6-A621-997FA2F1D2D0}">
      <dgm:prSet custT="1"/>
      <dgm:spPr/>
      <dgm:t>
        <a:bodyPr/>
        <a:lstStyle/>
        <a:p>
          <a:r>
            <a:rPr lang="ru-RU" sz="700"/>
            <a:t>Договор о параллельной работе энергетических систем (1999г.)</a:t>
          </a:r>
        </a:p>
      </dgm:t>
    </dgm:pt>
    <dgm:pt modelId="{86357A2C-5164-4DD7-AD54-EA4C3852ED06}" type="parTrans" cxnId="{AF4CED4B-FAE8-4158-8DF5-7BC637282FF5}">
      <dgm:prSet/>
      <dgm:spPr/>
      <dgm:t>
        <a:bodyPr/>
        <a:lstStyle/>
        <a:p>
          <a:endParaRPr lang="ru-RU" sz="2400"/>
        </a:p>
      </dgm:t>
    </dgm:pt>
    <dgm:pt modelId="{5021A9FC-D5C0-4D8D-ACCA-B6B890EA6FB6}" type="sibTrans" cxnId="{AF4CED4B-FAE8-4158-8DF5-7BC637282FF5}">
      <dgm:prSet/>
      <dgm:spPr/>
      <dgm:t>
        <a:bodyPr/>
        <a:lstStyle/>
        <a:p>
          <a:endParaRPr lang="ru-RU" sz="2400"/>
        </a:p>
      </dgm:t>
    </dgm:pt>
    <dgm:pt modelId="{1E632F13-21C6-4A45-A96E-2F7F37F05767}">
      <dgm:prSet custT="1"/>
      <dgm:spPr/>
      <dgm:t>
        <a:bodyPr/>
        <a:lstStyle/>
        <a:p>
          <a:r>
            <a:rPr lang="ru-RU" sz="700"/>
            <a:t>Соглашение о сотрудничестве в газовой отрасли (2010г.)</a:t>
          </a:r>
        </a:p>
      </dgm:t>
    </dgm:pt>
    <dgm:pt modelId="{41DA2361-6BD8-45B5-B355-3D9D05507B41}" type="parTrans" cxnId="{4ED56791-340C-4DAC-B709-77B231C99B00}">
      <dgm:prSet/>
      <dgm:spPr/>
      <dgm:t>
        <a:bodyPr/>
        <a:lstStyle/>
        <a:p>
          <a:endParaRPr lang="ru-RU" sz="2400"/>
        </a:p>
      </dgm:t>
    </dgm:pt>
    <dgm:pt modelId="{6E98A002-B0FD-42DB-BBAD-37D625DC44F3}" type="sibTrans" cxnId="{4ED56791-340C-4DAC-B709-77B231C99B00}">
      <dgm:prSet/>
      <dgm:spPr/>
      <dgm:t>
        <a:bodyPr/>
        <a:lstStyle/>
        <a:p>
          <a:endParaRPr lang="ru-RU" sz="2400"/>
        </a:p>
      </dgm:t>
    </dgm:pt>
    <dgm:pt modelId="{E77487A1-6198-4F4C-B3A7-F914CEB51FFA}">
      <dgm:prSet custT="1"/>
      <dgm:spPr/>
      <dgm:t>
        <a:bodyPr/>
        <a:lstStyle/>
        <a:p>
          <a:r>
            <a:rPr lang="ru-RU" sz="700"/>
            <a:t>Декларация о развитии долгосрочного сотрудничества в области переработки газа Карачаганакского месторождения (2006г.)</a:t>
          </a:r>
        </a:p>
      </dgm:t>
    </dgm:pt>
    <dgm:pt modelId="{0CCE64BF-70A9-4917-88B0-D2D353FCD3F5}" type="parTrans" cxnId="{BB8C7E67-2BE1-4949-81A6-ABB01CA3D4C5}">
      <dgm:prSet/>
      <dgm:spPr/>
      <dgm:t>
        <a:bodyPr/>
        <a:lstStyle/>
        <a:p>
          <a:endParaRPr lang="ru-RU" sz="2400"/>
        </a:p>
      </dgm:t>
    </dgm:pt>
    <dgm:pt modelId="{5671E5C4-CDFC-48B9-B054-263FB7E24374}" type="sibTrans" cxnId="{BB8C7E67-2BE1-4949-81A6-ABB01CA3D4C5}">
      <dgm:prSet/>
      <dgm:spPr/>
      <dgm:t>
        <a:bodyPr/>
        <a:lstStyle/>
        <a:p>
          <a:endParaRPr lang="ru-RU" sz="2400"/>
        </a:p>
      </dgm:t>
    </dgm:pt>
    <dgm:pt modelId="{1A530B13-B06F-40EE-A805-96603BB20309}">
      <dgm:prSet custT="1"/>
      <dgm:spPr/>
      <dgm:t>
        <a:bodyPr/>
        <a:lstStyle/>
        <a:p>
          <a:r>
            <a:rPr lang="ru-RU" sz="700"/>
            <a:t>Соглашение о сотрудничестве в создании хозяйственного общества на базе Оренбургского нефтеперерабатывающего завода (2006г.)</a:t>
          </a:r>
        </a:p>
      </dgm:t>
    </dgm:pt>
    <dgm:pt modelId="{1E78E56D-A109-4304-9B1C-6B4B19294BB9}" type="parTrans" cxnId="{8D573C76-23A4-48E2-B10D-D96AE85F3BD5}">
      <dgm:prSet/>
      <dgm:spPr/>
      <dgm:t>
        <a:bodyPr/>
        <a:lstStyle/>
        <a:p>
          <a:endParaRPr lang="ru-RU" sz="2400"/>
        </a:p>
      </dgm:t>
    </dgm:pt>
    <dgm:pt modelId="{095EEB7A-882B-470F-9DD8-5F305DD210A8}" type="sibTrans" cxnId="{8D573C76-23A4-48E2-B10D-D96AE85F3BD5}">
      <dgm:prSet/>
      <dgm:spPr/>
      <dgm:t>
        <a:bodyPr/>
        <a:lstStyle/>
        <a:p>
          <a:endParaRPr lang="ru-RU" sz="2400"/>
        </a:p>
      </dgm:t>
    </dgm:pt>
    <dgm:pt modelId="{32A64236-E3A5-4876-893F-F6CA0823EECD}">
      <dgm:prSet custT="1"/>
      <dgm:spPr/>
      <dgm:t>
        <a:bodyPr/>
        <a:lstStyle/>
        <a:p>
          <a:r>
            <a:rPr lang="ru-RU" sz="700"/>
            <a:t>Соглашение о совместном геологическом изучении и разведке Имашевского месторождения (2010г.), Хвалынского месторождения (2008г.)</a:t>
          </a:r>
        </a:p>
      </dgm:t>
    </dgm:pt>
    <dgm:pt modelId="{F0EB7950-A64F-404E-8F25-2123244B58E6}" type="parTrans" cxnId="{84A3C115-7EF9-45C5-9AE7-E66D895F7C00}">
      <dgm:prSet/>
      <dgm:spPr/>
      <dgm:t>
        <a:bodyPr/>
        <a:lstStyle/>
        <a:p>
          <a:endParaRPr lang="ru-RU" sz="2400"/>
        </a:p>
      </dgm:t>
    </dgm:pt>
    <dgm:pt modelId="{CA083937-51A3-483D-B9A0-746CE875B83D}" type="sibTrans" cxnId="{84A3C115-7EF9-45C5-9AE7-E66D895F7C00}">
      <dgm:prSet/>
      <dgm:spPr/>
      <dgm:t>
        <a:bodyPr/>
        <a:lstStyle/>
        <a:p>
          <a:endParaRPr lang="ru-RU" sz="2400"/>
        </a:p>
      </dgm:t>
    </dgm:pt>
    <dgm:pt modelId="{3B91A5CC-DCB6-405E-BA8C-20E55BCCE37F}" type="pres">
      <dgm:prSet presAssocID="{3708716D-A1A1-47A7-9775-DBC96EFE38F7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CEEA7EB-2D96-4D15-B73C-436B3D6ECD7F}" type="pres">
      <dgm:prSet presAssocID="{EF394F1A-312C-4C19-A4ED-CD8BF9554990}" presName="centerShape" presStyleLbl="node0" presStyleIdx="0" presStyleCnt="1" custScaleX="109651"/>
      <dgm:spPr/>
      <dgm:t>
        <a:bodyPr/>
        <a:lstStyle/>
        <a:p>
          <a:endParaRPr lang="ru-RU"/>
        </a:p>
      </dgm:t>
    </dgm:pt>
    <dgm:pt modelId="{6537CDC3-B0CD-4A6B-B85B-D8D356E5B85A}" type="pres">
      <dgm:prSet presAssocID="{FBDDB32C-1036-4F2E-9165-BF9FFCBA67D7}" presName="parTrans" presStyleLbl="bgSibTrans2D1" presStyleIdx="0" presStyleCnt="12"/>
      <dgm:spPr/>
      <dgm:t>
        <a:bodyPr/>
        <a:lstStyle/>
        <a:p>
          <a:endParaRPr lang="ru-RU"/>
        </a:p>
      </dgm:t>
    </dgm:pt>
    <dgm:pt modelId="{376FD61C-27B7-4DF1-A904-2574A68CD186}" type="pres">
      <dgm:prSet presAssocID="{4342CDDE-D894-4193-ACF6-A93D05B3A1BA}" presName="node" presStyleLbl="node1" presStyleIdx="0" presStyleCnt="12" custScaleX="11327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9E759A8-F01F-4914-AAE9-8FAFC1B31C2E}" type="pres">
      <dgm:prSet presAssocID="{858CBC5C-3813-443A-9D9C-5A0EC65413DB}" presName="parTrans" presStyleLbl="bgSibTrans2D1" presStyleIdx="1" presStyleCnt="12"/>
      <dgm:spPr/>
      <dgm:t>
        <a:bodyPr/>
        <a:lstStyle/>
        <a:p>
          <a:endParaRPr lang="ru-RU"/>
        </a:p>
      </dgm:t>
    </dgm:pt>
    <dgm:pt modelId="{D550FD2E-27FF-46D7-9125-08DF61360A64}" type="pres">
      <dgm:prSet presAssocID="{E59C4B77-5627-47D1-8448-E1F867B2DE3E}" presName="node" presStyleLbl="node1" presStyleIdx="1" presStyleCnt="12" custScaleX="13637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2AC36BC-C40A-4820-963C-4DABCA8EF171}" type="pres">
      <dgm:prSet presAssocID="{A7EB57F6-43BA-4F42-AF1A-44E94A1E37DD}" presName="parTrans" presStyleLbl="bgSibTrans2D1" presStyleIdx="2" presStyleCnt="12"/>
      <dgm:spPr/>
      <dgm:t>
        <a:bodyPr/>
        <a:lstStyle/>
        <a:p>
          <a:endParaRPr lang="ru-RU"/>
        </a:p>
      </dgm:t>
    </dgm:pt>
    <dgm:pt modelId="{966822B5-DDBD-4164-AB53-7413CD51FBFD}" type="pres">
      <dgm:prSet presAssocID="{C7B36362-5C1D-45DA-92C1-9C96F414299E}" presName="node" presStyleLbl="node1" presStyleIdx="2" presStyleCnt="12" custScaleX="127516" custRadScaleRad="98593" custRadScaleInc="19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B2E21BB-5C98-47F7-9D29-2DF9944063BF}" type="pres">
      <dgm:prSet presAssocID="{767FB446-32E2-4F54-B427-53A065784F39}" presName="parTrans" presStyleLbl="bgSibTrans2D1" presStyleIdx="3" presStyleCnt="12"/>
      <dgm:spPr/>
      <dgm:t>
        <a:bodyPr/>
        <a:lstStyle/>
        <a:p>
          <a:endParaRPr lang="ru-RU"/>
        </a:p>
      </dgm:t>
    </dgm:pt>
    <dgm:pt modelId="{A709E303-8409-4E4C-B365-63A24871009E}" type="pres">
      <dgm:prSet presAssocID="{B9962F59-3D92-48F9-A96A-625715869078}" presName="node" presStyleLbl="node1" presStyleIdx="3" presStyleCnt="12" custScaleX="10322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8A9D27-B67B-417F-84B9-D126C0C1B7C1}" type="pres">
      <dgm:prSet presAssocID="{FB77EDF4-DB1E-4913-9EEB-E0286CCEB8FA}" presName="parTrans" presStyleLbl="bgSibTrans2D1" presStyleIdx="4" presStyleCnt="12"/>
      <dgm:spPr/>
      <dgm:t>
        <a:bodyPr/>
        <a:lstStyle/>
        <a:p>
          <a:endParaRPr lang="ru-RU"/>
        </a:p>
      </dgm:t>
    </dgm:pt>
    <dgm:pt modelId="{B1FE572E-9652-4271-B684-2D9CCED808BD}" type="pres">
      <dgm:prSet presAssocID="{F497E62A-B5EF-4393-B22B-6AC042EDBE54}" presName="node" presStyleLbl="node1" presStyleIdx="4" presStyleCnt="1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E3C3158-AB49-4B8D-B78E-B6656CB8C87C}" type="pres">
      <dgm:prSet presAssocID="{5ECC7EDC-B473-4131-B64E-525DA1F7F850}" presName="parTrans" presStyleLbl="bgSibTrans2D1" presStyleIdx="5" presStyleCnt="12"/>
      <dgm:spPr/>
      <dgm:t>
        <a:bodyPr/>
        <a:lstStyle/>
        <a:p>
          <a:endParaRPr lang="ru-RU"/>
        </a:p>
      </dgm:t>
    </dgm:pt>
    <dgm:pt modelId="{59A2F968-12E9-4E97-B90F-F65278644B89}" type="pres">
      <dgm:prSet presAssocID="{750D84C7-9186-45B6-A4C0-8CE82FDECC92}" presName="node" presStyleLbl="node1" presStyleIdx="5" presStyleCnt="1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021CBCA-934F-4BB0-818A-C76E7783AA1C}" type="pres">
      <dgm:prSet presAssocID="{15FA3613-3532-4AFD-937A-656DF0B62D3B}" presName="parTrans" presStyleLbl="bgSibTrans2D1" presStyleIdx="6" presStyleCnt="12"/>
      <dgm:spPr/>
      <dgm:t>
        <a:bodyPr/>
        <a:lstStyle/>
        <a:p>
          <a:endParaRPr lang="ru-RU"/>
        </a:p>
      </dgm:t>
    </dgm:pt>
    <dgm:pt modelId="{3368D24A-422D-4511-8289-50CC347BE135}" type="pres">
      <dgm:prSet presAssocID="{A013BE3F-2B82-413D-8FFA-F458FAB002B3}" presName="node" presStyleLbl="node1" presStyleIdx="6" presStyleCnt="1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5921311-5398-4084-979D-408D42E51134}" type="pres">
      <dgm:prSet presAssocID="{86357A2C-5164-4DD7-AD54-EA4C3852ED06}" presName="parTrans" presStyleLbl="bgSibTrans2D1" presStyleIdx="7" presStyleCnt="12"/>
      <dgm:spPr/>
      <dgm:t>
        <a:bodyPr/>
        <a:lstStyle/>
        <a:p>
          <a:endParaRPr lang="ru-RU"/>
        </a:p>
      </dgm:t>
    </dgm:pt>
    <dgm:pt modelId="{93179AE6-5870-40DB-9DAC-20AEF8E4B370}" type="pres">
      <dgm:prSet presAssocID="{3B493F3B-8054-40F6-A621-997FA2F1D2D0}" presName="node" presStyleLbl="node1" presStyleIdx="7" presStyleCnt="1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CFC573B-6FCC-44F0-BCF9-B3C518FF77C1}" type="pres">
      <dgm:prSet presAssocID="{41DA2361-6BD8-45B5-B355-3D9D05507B41}" presName="parTrans" presStyleLbl="bgSibTrans2D1" presStyleIdx="8" presStyleCnt="12"/>
      <dgm:spPr/>
      <dgm:t>
        <a:bodyPr/>
        <a:lstStyle/>
        <a:p>
          <a:endParaRPr lang="ru-RU"/>
        </a:p>
      </dgm:t>
    </dgm:pt>
    <dgm:pt modelId="{0304C137-2BD1-4E5E-9920-6E3BADFD9ABB}" type="pres">
      <dgm:prSet presAssocID="{1E632F13-21C6-4A45-A96E-2F7F37F05767}" presName="node" presStyleLbl="node1" presStyleIdx="8" presStyleCnt="12" custScaleX="10477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EC2B352-D007-4AD2-8D77-A0A02A89E379}" type="pres">
      <dgm:prSet presAssocID="{0CCE64BF-70A9-4917-88B0-D2D353FCD3F5}" presName="parTrans" presStyleLbl="bgSibTrans2D1" presStyleIdx="9" presStyleCnt="12"/>
      <dgm:spPr/>
      <dgm:t>
        <a:bodyPr/>
        <a:lstStyle/>
        <a:p>
          <a:endParaRPr lang="ru-RU"/>
        </a:p>
      </dgm:t>
    </dgm:pt>
    <dgm:pt modelId="{EE1849E2-ED83-414D-9A45-A1695A6AE3A8}" type="pres">
      <dgm:prSet presAssocID="{E77487A1-6198-4F4C-B3A7-F914CEB51FFA}" presName="node" presStyleLbl="node1" presStyleIdx="9" presStyleCnt="12" custScaleX="15189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6DC4C20-0B1A-41DF-87DA-A9DC31BBDBE1}" type="pres">
      <dgm:prSet presAssocID="{1E78E56D-A109-4304-9B1C-6B4B19294BB9}" presName="parTrans" presStyleLbl="bgSibTrans2D1" presStyleIdx="10" presStyleCnt="12"/>
      <dgm:spPr/>
      <dgm:t>
        <a:bodyPr/>
        <a:lstStyle/>
        <a:p>
          <a:endParaRPr lang="ru-RU"/>
        </a:p>
      </dgm:t>
    </dgm:pt>
    <dgm:pt modelId="{CFC2CB39-1C47-46D6-91AD-DC7534FDE9F5}" type="pres">
      <dgm:prSet presAssocID="{1A530B13-B06F-40EE-A805-96603BB20309}" presName="node" presStyleLbl="node1" presStyleIdx="10" presStyleCnt="12" custScaleX="14144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20882E0-4A05-48B6-85B0-B759B55CD582}" type="pres">
      <dgm:prSet presAssocID="{F0EB7950-A64F-404E-8F25-2123244B58E6}" presName="parTrans" presStyleLbl="bgSibTrans2D1" presStyleIdx="11" presStyleCnt="12"/>
      <dgm:spPr/>
      <dgm:t>
        <a:bodyPr/>
        <a:lstStyle/>
        <a:p>
          <a:endParaRPr lang="ru-RU"/>
        </a:p>
      </dgm:t>
    </dgm:pt>
    <dgm:pt modelId="{001E20BA-EB7A-45F3-B016-701663C4816E}" type="pres">
      <dgm:prSet presAssocID="{32A64236-E3A5-4876-893F-F6CA0823EECD}" presName="node" presStyleLbl="node1" presStyleIdx="11" presStyleCnt="12" custScaleX="1470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D945C62-6D23-40E4-BED1-E8DB0BD394C4}" type="presOf" srcId="{1E78E56D-A109-4304-9B1C-6B4B19294BB9}" destId="{46DC4C20-0B1A-41DF-87DA-A9DC31BBDBE1}" srcOrd="0" destOrd="0" presId="urn:microsoft.com/office/officeart/2005/8/layout/radial4"/>
    <dgm:cxn modelId="{D3E3942B-C982-4B9E-88B3-6A81A93849A5}" type="presOf" srcId="{0CCE64BF-70A9-4917-88B0-D2D353FCD3F5}" destId="{3EC2B352-D007-4AD2-8D77-A0A02A89E379}" srcOrd="0" destOrd="0" presId="urn:microsoft.com/office/officeart/2005/8/layout/radial4"/>
    <dgm:cxn modelId="{4F69EF8D-A02B-41CF-8F08-377F7924E568}" srcId="{EF394F1A-312C-4C19-A4ED-CD8BF9554990}" destId="{750D84C7-9186-45B6-A4C0-8CE82FDECC92}" srcOrd="5" destOrd="0" parTransId="{5ECC7EDC-B473-4131-B64E-525DA1F7F850}" sibTransId="{77790A13-6379-4884-98EE-25959CE09A9A}"/>
    <dgm:cxn modelId="{81F3D655-DEE7-42C6-AAB3-3371C5174096}" type="presOf" srcId="{750D84C7-9186-45B6-A4C0-8CE82FDECC92}" destId="{59A2F968-12E9-4E97-B90F-F65278644B89}" srcOrd="0" destOrd="0" presId="urn:microsoft.com/office/officeart/2005/8/layout/radial4"/>
    <dgm:cxn modelId="{965BEDE1-CCF3-465D-AC08-F96190DE4513}" type="presOf" srcId="{FBDDB32C-1036-4F2E-9165-BF9FFCBA67D7}" destId="{6537CDC3-B0CD-4A6B-B85B-D8D356E5B85A}" srcOrd="0" destOrd="0" presId="urn:microsoft.com/office/officeart/2005/8/layout/radial4"/>
    <dgm:cxn modelId="{01BBDFF8-9BA7-4DAA-BBB4-21CE124AB8A1}" type="presOf" srcId="{EF394F1A-312C-4C19-A4ED-CD8BF9554990}" destId="{2CEEA7EB-2D96-4D15-B73C-436B3D6ECD7F}" srcOrd="0" destOrd="0" presId="urn:microsoft.com/office/officeart/2005/8/layout/radial4"/>
    <dgm:cxn modelId="{4ED56791-340C-4DAC-B709-77B231C99B00}" srcId="{EF394F1A-312C-4C19-A4ED-CD8BF9554990}" destId="{1E632F13-21C6-4A45-A96E-2F7F37F05767}" srcOrd="8" destOrd="0" parTransId="{41DA2361-6BD8-45B5-B355-3D9D05507B41}" sibTransId="{6E98A002-B0FD-42DB-BBAD-37D625DC44F3}"/>
    <dgm:cxn modelId="{84A3C115-7EF9-45C5-9AE7-E66D895F7C00}" srcId="{EF394F1A-312C-4C19-A4ED-CD8BF9554990}" destId="{32A64236-E3A5-4876-893F-F6CA0823EECD}" srcOrd="11" destOrd="0" parTransId="{F0EB7950-A64F-404E-8F25-2123244B58E6}" sibTransId="{CA083937-51A3-483D-B9A0-746CE875B83D}"/>
    <dgm:cxn modelId="{BB8C7E67-2BE1-4949-81A6-ABB01CA3D4C5}" srcId="{EF394F1A-312C-4C19-A4ED-CD8BF9554990}" destId="{E77487A1-6198-4F4C-B3A7-F914CEB51FFA}" srcOrd="9" destOrd="0" parTransId="{0CCE64BF-70A9-4917-88B0-D2D353FCD3F5}" sibTransId="{5671E5C4-CDFC-48B9-B054-263FB7E24374}"/>
    <dgm:cxn modelId="{71E59CB4-CA26-4640-9F4B-8B790268497B}" srcId="{EF394F1A-312C-4C19-A4ED-CD8BF9554990}" destId="{F497E62A-B5EF-4393-B22B-6AC042EDBE54}" srcOrd="4" destOrd="0" parTransId="{FB77EDF4-DB1E-4913-9EEB-E0286CCEB8FA}" sibTransId="{92517CD7-F897-48CD-AB67-05EC4039222F}"/>
    <dgm:cxn modelId="{73BDE27E-E9EE-46AC-8368-139F4A0621BF}" srcId="{EF394F1A-312C-4C19-A4ED-CD8BF9554990}" destId="{E59C4B77-5627-47D1-8448-E1F867B2DE3E}" srcOrd="1" destOrd="0" parTransId="{858CBC5C-3813-443A-9D9C-5A0EC65413DB}" sibTransId="{370F3F6F-9FF4-4F0B-9162-2AFA91435650}"/>
    <dgm:cxn modelId="{AF4CED4B-FAE8-4158-8DF5-7BC637282FF5}" srcId="{EF394F1A-312C-4C19-A4ED-CD8BF9554990}" destId="{3B493F3B-8054-40F6-A621-997FA2F1D2D0}" srcOrd="7" destOrd="0" parTransId="{86357A2C-5164-4DD7-AD54-EA4C3852ED06}" sibTransId="{5021A9FC-D5C0-4D8D-ACCA-B6B890EA6FB6}"/>
    <dgm:cxn modelId="{6BEB0C2A-F949-46C2-95C6-53453ADCD12E}" type="presOf" srcId="{A7EB57F6-43BA-4F42-AF1A-44E94A1E37DD}" destId="{82AC36BC-C40A-4820-963C-4DABCA8EF171}" srcOrd="0" destOrd="0" presId="urn:microsoft.com/office/officeart/2005/8/layout/radial4"/>
    <dgm:cxn modelId="{99B934C9-01DE-4852-BE42-6EE7B2E0D5EF}" type="presOf" srcId="{86357A2C-5164-4DD7-AD54-EA4C3852ED06}" destId="{C5921311-5398-4084-979D-408D42E51134}" srcOrd="0" destOrd="0" presId="urn:microsoft.com/office/officeart/2005/8/layout/radial4"/>
    <dgm:cxn modelId="{47938C28-8C46-45C8-A1A0-3324D1960EA6}" type="presOf" srcId="{4342CDDE-D894-4193-ACF6-A93D05B3A1BA}" destId="{376FD61C-27B7-4DF1-A904-2574A68CD186}" srcOrd="0" destOrd="0" presId="urn:microsoft.com/office/officeart/2005/8/layout/radial4"/>
    <dgm:cxn modelId="{B5098027-C5B3-4DCE-9239-F27A2F52978C}" type="presOf" srcId="{3708716D-A1A1-47A7-9775-DBC96EFE38F7}" destId="{3B91A5CC-DCB6-405E-BA8C-20E55BCCE37F}" srcOrd="0" destOrd="0" presId="urn:microsoft.com/office/officeart/2005/8/layout/radial4"/>
    <dgm:cxn modelId="{78176424-48A3-4492-9573-009849BE6317}" type="presOf" srcId="{858CBC5C-3813-443A-9D9C-5A0EC65413DB}" destId="{B9E759A8-F01F-4914-AAE9-8FAFC1B31C2E}" srcOrd="0" destOrd="0" presId="urn:microsoft.com/office/officeart/2005/8/layout/radial4"/>
    <dgm:cxn modelId="{95BE1352-EE89-457F-A70B-36E7C6CFEAC0}" type="presOf" srcId="{A013BE3F-2B82-413D-8FFA-F458FAB002B3}" destId="{3368D24A-422D-4511-8289-50CC347BE135}" srcOrd="0" destOrd="0" presId="urn:microsoft.com/office/officeart/2005/8/layout/radial4"/>
    <dgm:cxn modelId="{BF58F38A-5F79-4EDB-AB53-6E47AE668FD2}" type="presOf" srcId="{3B493F3B-8054-40F6-A621-997FA2F1D2D0}" destId="{93179AE6-5870-40DB-9DAC-20AEF8E4B370}" srcOrd="0" destOrd="0" presId="urn:microsoft.com/office/officeart/2005/8/layout/radial4"/>
    <dgm:cxn modelId="{1EE8DC89-A299-41E8-824D-E97783A3F285}" type="presOf" srcId="{C7B36362-5C1D-45DA-92C1-9C96F414299E}" destId="{966822B5-DDBD-4164-AB53-7413CD51FBFD}" srcOrd="0" destOrd="0" presId="urn:microsoft.com/office/officeart/2005/8/layout/radial4"/>
    <dgm:cxn modelId="{08BE4D5C-4C22-4D17-AECE-75ED205B60E4}" type="presOf" srcId="{41DA2361-6BD8-45B5-B355-3D9D05507B41}" destId="{CCFC573B-6FCC-44F0-BCF9-B3C518FF77C1}" srcOrd="0" destOrd="0" presId="urn:microsoft.com/office/officeart/2005/8/layout/radial4"/>
    <dgm:cxn modelId="{8D573C76-23A4-48E2-B10D-D96AE85F3BD5}" srcId="{EF394F1A-312C-4C19-A4ED-CD8BF9554990}" destId="{1A530B13-B06F-40EE-A805-96603BB20309}" srcOrd="10" destOrd="0" parTransId="{1E78E56D-A109-4304-9B1C-6B4B19294BB9}" sibTransId="{095EEB7A-882B-470F-9DD8-5F305DD210A8}"/>
    <dgm:cxn modelId="{91459DFB-8219-4210-8FD1-844FA1373B6E}" type="presOf" srcId="{FB77EDF4-DB1E-4913-9EEB-E0286CCEB8FA}" destId="{428A9D27-B67B-417F-84B9-D126C0C1B7C1}" srcOrd="0" destOrd="0" presId="urn:microsoft.com/office/officeart/2005/8/layout/radial4"/>
    <dgm:cxn modelId="{8162ABCA-3B39-40BD-BEC3-C8D861D43653}" type="presOf" srcId="{15FA3613-3532-4AFD-937A-656DF0B62D3B}" destId="{A021CBCA-934F-4BB0-818A-C76E7783AA1C}" srcOrd="0" destOrd="0" presId="urn:microsoft.com/office/officeart/2005/8/layout/radial4"/>
    <dgm:cxn modelId="{FE807ABE-0CB2-4925-AC30-1A830770354B}" type="presOf" srcId="{1E632F13-21C6-4A45-A96E-2F7F37F05767}" destId="{0304C137-2BD1-4E5E-9920-6E3BADFD9ABB}" srcOrd="0" destOrd="0" presId="urn:microsoft.com/office/officeart/2005/8/layout/radial4"/>
    <dgm:cxn modelId="{A75AECFE-C57B-4240-8503-0787440B1CBA}" type="presOf" srcId="{E59C4B77-5627-47D1-8448-E1F867B2DE3E}" destId="{D550FD2E-27FF-46D7-9125-08DF61360A64}" srcOrd="0" destOrd="0" presId="urn:microsoft.com/office/officeart/2005/8/layout/radial4"/>
    <dgm:cxn modelId="{95E19242-77C8-4E86-9B31-D314F5427030}" srcId="{3708716D-A1A1-47A7-9775-DBC96EFE38F7}" destId="{EF394F1A-312C-4C19-A4ED-CD8BF9554990}" srcOrd="0" destOrd="0" parTransId="{45A959C8-B093-420D-AF6E-813DA9382EBD}" sibTransId="{87A48D12-6C48-4B7D-AFC8-5C034A90841C}"/>
    <dgm:cxn modelId="{0E28E8D2-B865-494D-AC76-D8D1D0F9B948}" type="presOf" srcId="{32A64236-E3A5-4876-893F-F6CA0823EECD}" destId="{001E20BA-EB7A-45F3-B016-701663C4816E}" srcOrd="0" destOrd="0" presId="urn:microsoft.com/office/officeart/2005/8/layout/radial4"/>
    <dgm:cxn modelId="{19209C72-4295-4569-BB6B-0E242676767C}" srcId="{EF394F1A-312C-4C19-A4ED-CD8BF9554990}" destId="{B9962F59-3D92-48F9-A96A-625715869078}" srcOrd="3" destOrd="0" parTransId="{767FB446-32E2-4F54-B427-53A065784F39}" sibTransId="{83EB7F73-4544-4D89-9B9D-B95BD11352BB}"/>
    <dgm:cxn modelId="{FFAEEB68-DA0A-4D45-83D4-7E4B96EE46BE}" srcId="{EF394F1A-312C-4C19-A4ED-CD8BF9554990}" destId="{A013BE3F-2B82-413D-8FFA-F458FAB002B3}" srcOrd="6" destOrd="0" parTransId="{15FA3613-3532-4AFD-937A-656DF0B62D3B}" sibTransId="{097A1623-9528-4642-B8A1-EB42A057B0E5}"/>
    <dgm:cxn modelId="{9373DDAC-8F09-4718-864B-FB8F063F6908}" type="presOf" srcId="{F0EB7950-A64F-404E-8F25-2123244B58E6}" destId="{720882E0-4A05-48B6-85B0-B759B55CD582}" srcOrd="0" destOrd="0" presId="urn:microsoft.com/office/officeart/2005/8/layout/radial4"/>
    <dgm:cxn modelId="{5CA783C3-70F1-4CB6-8EAD-94D2F1069749}" type="presOf" srcId="{F497E62A-B5EF-4393-B22B-6AC042EDBE54}" destId="{B1FE572E-9652-4271-B684-2D9CCED808BD}" srcOrd="0" destOrd="0" presId="urn:microsoft.com/office/officeart/2005/8/layout/radial4"/>
    <dgm:cxn modelId="{EB78AC89-82D4-49DC-BD63-032E447F7279}" srcId="{EF394F1A-312C-4C19-A4ED-CD8BF9554990}" destId="{C7B36362-5C1D-45DA-92C1-9C96F414299E}" srcOrd="2" destOrd="0" parTransId="{A7EB57F6-43BA-4F42-AF1A-44E94A1E37DD}" sibTransId="{502B1F3E-3DCA-4D3F-B90D-4F71EB840299}"/>
    <dgm:cxn modelId="{A4458933-C850-4B80-8BD5-3C12E7AAF63A}" type="presOf" srcId="{767FB446-32E2-4F54-B427-53A065784F39}" destId="{EB2E21BB-5C98-47F7-9D29-2DF9944063BF}" srcOrd="0" destOrd="0" presId="urn:microsoft.com/office/officeart/2005/8/layout/radial4"/>
    <dgm:cxn modelId="{EC2B1332-2DC6-4D16-B7EB-276522F4FA04}" type="presOf" srcId="{5ECC7EDC-B473-4131-B64E-525DA1F7F850}" destId="{9E3C3158-AB49-4B8D-B78E-B6656CB8C87C}" srcOrd="0" destOrd="0" presId="urn:microsoft.com/office/officeart/2005/8/layout/radial4"/>
    <dgm:cxn modelId="{6788CBE3-0BC4-4915-871E-0C062FD1239E}" type="presOf" srcId="{B9962F59-3D92-48F9-A96A-625715869078}" destId="{A709E303-8409-4E4C-B365-63A24871009E}" srcOrd="0" destOrd="0" presId="urn:microsoft.com/office/officeart/2005/8/layout/radial4"/>
    <dgm:cxn modelId="{0A42F786-C829-4429-B799-98DD88B16E62}" type="presOf" srcId="{E77487A1-6198-4F4C-B3A7-F914CEB51FFA}" destId="{EE1849E2-ED83-414D-9A45-A1695A6AE3A8}" srcOrd="0" destOrd="0" presId="urn:microsoft.com/office/officeart/2005/8/layout/radial4"/>
    <dgm:cxn modelId="{9EC0B2DB-3684-4B4C-B676-5BBA50E35F88}" type="presOf" srcId="{1A530B13-B06F-40EE-A805-96603BB20309}" destId="{CFC2CB39-1C47-46D6-91AD-DC7534FDE9F5}" srcOrd="0" destOrd="0" presId="urn:microsoft.com/office/officeart/2005/8/layout/radial4"/>
    <dgm:cxn modelId="{4A462D1F-1DE3-4DE5-B316-9FB599467F98}" srcId="{EF394F1A-312C-4C19-A4ED-CD8BF9554990}" destId="{4342CDDE-D894-4193-ACF6-A93D05B3A1BA}" srcOrd="0" destOrd="0" parTransId="{FBDDB32C-1036-4F2E-9165-BF9FFCBA67D7}" sibTransId="{CC95F98E-D7FC-4192-970F-EEE4D1154D75}"/>
    <dgm:cxn modelId="{172FE8C1-484D-494E-8AA0-C27D5777F6AB}" type="presParOf" srcId="{3B91A5CC-DCB6-405E-BA8C-20E55BCCE37F}" destId="{2CEEA7EB-2D96-4D15-B73C-436B3D6ECD7F}" srcOrd="0" destOrd="0" presId="urn:microsoft.com/office/officeart/2005/8/layout/radial4"/>
    <dgm:cxn modelId="{F8CF7A42-2D3B-4A79-B721-0C8EC224D09F}" type="presParOf" srcId="{3B91A5CC-DCB6-405E-BA8C-20E55BCCE37F}" destId="{6537CDC3-B0CD-4A6B-B85B-D8D356E5B85A}" srcOrd="1" destOrd="0" presId="urn:microsoft.com/office/officeart/2005/8/layout/radial4"/>
    <dgm:cxn modelId="{713AA7AF-3215-46E7-AA07-B5B35DC7C8DD}" type="presParOf" srcId="{3B91A5CC-DCB6-405E-BA8C-20E55BCCE37F}" destId="{376FD61C-27B7-4DF1-A904-2574A68CD186}" srcOrd="2" destOrd="0" presId="urn:microsoft.com/office/officeart/2005/8/layout/radial4"/>
    <dgm:cxn modelId="{A1C92197-3346-4091-B462-5B868888D682}" type="presParOf" srcId="{3B91A5CC-DCB6-405E-BA8C-20E55BCCE37F}" destId="{B9E759A8-F01F-4914-AAE9-8FAFC1B31C2E}" srcOrd="3" destOrd="0" presId="urn:microsoft.com/office/officeart/2005/8/layout/radial4"/>
    <dgm:cxn modelId="{4CA086DB-266D-47E3-A1B8-75E56CDC60C9}" type="presParOf" srcId="{3B91A5CC-DCB6-405E-BA8C-20E55BCCE37F}" destId="{D550FD2E-27FF-46D7-9125-08DF61360A64}" srcOrd="4" destOrd="0" presId="urn:microsoft.com/office/officeart/2005/8/layout/radial4"/>
    <dgm:cxn modelId="{40288AEF-EF24-4BD2-BDCA-7A799A01DB37}" type="presParOf" srcId="{3B91A5CC-DCB6-405E-BA8C-20E55BCCE37F}" destId="{82AC36BC-C40A-4820-963C-4DABCA8EF171}" srcOrd="5" destOrd="0" presId="urn:microsoft.com/office/officeart/2005/8/layout/radial4"/>
    <dgm:cxn modelId="{ABBB1F36-6700-4563-A1A2-A01A85098522}" type="presParOf" srcId="{3B91A5CC-DCB6-405E-BA8C-20E55BCCE37F}" destId="{966822B5-DDBD-4164-AB53-7413CD51FBFD}" srcOrd="6" destOrd="0" presId="urn:microsoft.com/office/officeart/2005/8/layout/radial4"/>
    <dgm:cxn modelId="{D75F7EB2-20EA-455A-91A2-069750F97092}" type="presParOf" srcId="{3B91A5CC-DCB6-405E-BA8C-20E55BCCE37F}" destId="{EB2E21BB-5C98-47F7-9D29-2DF9944063BF}" srcOrd="7" destOrd="0" presId="urn:microsoft.com/office/officeart/2005/8/layout/radial4"/>
    <dgm:cxn modelId="{BCC640A7-CD37-4C97-A53C-913DE6AC317C}" type="presParOf" srcId="{3B91A5CC-DCB6-405E-BA8C-20E55BCCE37F}" destId="{A709E303-8409-4E4C-B365-63A24871009E}" srcOrd="8" destOrd="0" presId="urn:microsoft.com/office/officeart/2005/8/layout/radial4"/>
    <dgm:cxn modelId="{C7CE661E-5C9C-4065-BF51-3A1FFDABD7A1}" type="presParOf" srcId="{3B91A5CC-DCB6-405E-BA8C-20E55BCCE37F}" destId="{428A9D27-B67B-417F-84B9-D126C0C1B7C1}" srcOrd="9" destOrd="0" presId="urn:microsoft.com/office/officeart/2005/8/layout/radial4"/>
    <dgm:cxn modelId="{7D81CA8B-715F-4F36-B762-D50BA1C2D85F}" type="presParOf" srcId="{3B91A5CC-DCB6-405E-BA8C-20E55BCCE37F}" destId="{B1FE572E-9652-4271-B684-2D9CCED808BD}" srcOrd="10" destOrd="0" presId="urn:microsoft.com/office/officeart/2005/8/layout/radial4"/>
    <dgm:cxn modelId="{256FECD8-A943-4A97-AEA3-E995ECCC673C}" type="presParOf" srcId="{3B91A5CC-DCB6-405E-BA8C-20E55BCCE37F}" destId="{9E3C3158-AB49-4B8D-B78E-B6656CB8C87C}" srcOrd="11" destOrd="0" presId="urn:microsoft.com/office/officeart/2005/8/layout/radial4"/>
    <dgm:cxn modelId="{428280E8-4E99-4704-8254-EC1AF5107E88}" type="presParOf" srcId="{3B91A5CC-DCB6-405E-BA8C-20E55BCCE37F}" destId="{59A2F968-12E9-4E97-B90F-F65278644B89}" srcOrd="12" destOrd="0" presId="urn:microsoft.com/office/officeart/2005/8/layout/radial4"/>
    <dgm:cxn modelId="{A0B1AB66-75A2-42A7-978F-121975F42D8C}" type="presParOf" srcId="{3B91A5CC-DCB6-405E-BA8C-20E55BCCE37F}" destId="{A021CBCA-934F-4BB0-818A-C76E7783AA1C}" srcOrd="13" destOrd="0" presId="urn:microsoft.com/office/officeart/2005/8/layout/radial4"/>
    <dgm:cxn modelId="{52F5D461-603C-42A0-81F2-05F4B30DB2DD}" type="presParOf" srcId="{3B91A5CC-DCB6-405E-BA8C-20E55BCCE37F}" destId="{3368D24A-422D-4511-8289-50CC347BE135}" srcOrd="14" destOrd="0" presId="urn:microsoft.com/office/officeart/2005/8/layout/radial4"/>
    <dgm:cxn modelId="{1D10B8E0-09EE-4CCD-B5F2-4A604D88A6F2}" type="presParOf" srcId="{3B91A5CC-DCB6-405E-BA8C-20E55BCCE37F}" destId="{C5921311-5398-4084-979D-408D42E51134}" srcOrd="15" destOrd="0" presId="urn:microsoft.com/office/officeart/2005/8/layout/radial4"/>
    <dgm:cxn modelId="{5D5B7877-DEDB-4C2D-B4EE-403952E3118B}" type="presParOf" srcId="{3B91A5CC-DCB6-405E-BA8C-20E55BCCE37F}" destId="{93179AE6-5870-40DB-9DAC-20AEF8E4B370}" srcOrd="16" destOrd="0" presId="urn:microsoft.com/office/officeart/2005/8/layout/radial4"/>
    <dgm:cxn modelId="{93DCEA07-294D-468C-B131-DD058ABCB183}" type="presParOf" srcId="{3B91A5CC-DCB6-405E-BA8C-20E55BCCE37F}" destId="{CCFC573B-6FCC-44F0-BCF9-B3C518FF77C1}" srcOrd="17" destOrd="0" presId="urn:microsoft.com/office/officeart/2005/8/layout/radial4"/>
    <dgm:cxn modelId="{8CAB031C-0936-4FC9-A5BE-A0276A428DF7}" type="presParOf" srcId="{3B91A5CC-DCB6-405E-BA8C-20E55BCCE37F}" destId="{0304C137-2BD1-4E5E-9920-6E3BADFD9ABB}" srcOrd="18" destOrd="0" presId="urn:microsoft.com/office/officeart/2005/8/layout/radial4"/>
    <dgm:cxn modelId="{172251BC-1F12-4060-A96C-924EAC7D9A00}" type="presParOf" srcId="{3B91A5CC-DCB6-405E-BA8C-20E55BCCE37F}" destId="{3EC2B352-D007-4AD2-8D77-A0A02A89E379}" srcOrd="19" destOrd="0" presId="urn:microsoft.com/office/officeart/2005/8/layout/radial4"/>
    <dgm:cxn modelId="{1A5391ED-4622-41F0-8921-F3E7FE356419}" type="presParOf" srcId="{3B91A5CC-DCB6-405E-BA8C-20E55BCCE37F}" destId="{EE1849E2-ED83-414D-9A45-A1695A6AE3A8}" srcOrd="20" destOrd="0" presId="urn:microsoft.com/office/officeart/2005/8/layout/radial4"/>
    <dgm:cxn modelId="{92C6490F-E534-416F-93DD-5850A33675B1}" type="presParOf" srcId="{3B91A5CC-DCB6-405E-BA8C-20E55BCCE37F}" destId="{46DC4C20-0B1A-41DF-87DA-A9DC31BBDBE1}" srcOrd="21" destOrd="0" presId="urn:microsoft.com/office/officeart/2005/8/layout/radial4"/>
    <dgm:cxn modelId="{B2A9D477-BDCA-4A3E-81E6-53C5C216F6DA}" type="presParOf" srcId="{3B91A5CC-DCB6-405E-BA8C-20E55BCCE37F}" destId="{CFC2CB39-1C47-46D6-91AD-DC7534FDE9F5}" srcOrd="22" destOrd="0" presId="urn:microsoft.com/office/officeart/2005/8/layout/radial4"/>
    <dgm:cxn modelId="{5ACA7737-F73E-41A2-A60C-1B9208D24BB6}" type="presParOf" srcId="{3B91A5CC-DCB6-405E-BA8C-20E55BCCE37F}" destId="{720882E0-4A05-48B6-85B0-B759B55CD582}" srcOrd="23" destOrd="0" presId="urn:microsoft.com/office/officeart/2005/8/layout/radial4"/>
    <dgm:cxn modelId="{94A638DC-3016-41D6-8EB5-3EC12DD1BDDE}" type="presParOf" srcId="{3B91A5CC-DCB6-405E-BA8C-20E55BCCE37F}" destId="{001E20BA-EB7A-45F3-B016-701663C4816E}" srcOrd="2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3353459-02B2-4987-85A3-3A043153248E}" type="doc">
      <dgm:prSet loTypeId="urn:microsoft.com/office/officeart/2005/8/layout/hList6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18D11095-D8B7-491D-B311-F6BCF20584FC}">
      <dgm:prSet phldrT="[Текст]" custT="1"/>
      <dgm:spPr/>
      <dgm:t>
        <a:bodyPr/>
        <a:lstStyle/>
        <a:p>
          <a:pPr algn="ctr"/>
          <a:r>
            <a:rPr lang="ru-RU" sz="1100" b="1"/>
            <a:t>Институты стран, входящих в коридор «Арктика - Центральная Азия» </a:t>
          </a:r>
        </a:p>
        <a:p>
          <a:pPr algn="ctr"/>
          <a:endParaRPr lang="ru-RU" sz="1600"/>
        </a:p>
        <a:p>
          <a:pPr algn="l"/>
          <a:endParaRPr lang="ru-RU" sz="1600"/>
        </a:p>
      </dgm:t>
    </dgm:pt>
    <dgm:pt modelId="{B337AE7D-17BC-4377-9E79-9DD97B1BA355}" type="parTrans" cxnId="{844273DD-12D6-497E-84A8-A57E6465BE6E}">
      <dgm:prSet/>
      <dgm:spPr/>
      <dgm:t>
        <a:bodyPr/>
        <a:lstStyle/>
        <a:p>
          <a:pPr algn="l"/>
          <a:endParaRPr lang="ru-RU" sz="2000"/>
        </a:p>
      </dgm:t>
    </dgm:pt>
    <dgm:pt modelId="{9704B7AD-9C69-4A02-8C87-DAB4C76C942D}" type="sibTrans" cxnId="{844273DD-12D6-497E-84A8-A57E6465BE6E}">
      <dgm:prSet/>
      <dgm:spPr/>
      <dgm:t>
        <a:bodyPr/>
        <a:lstStyle/>
        <a:p>
          <a:pPr algn="l"/>
          <a:endParaRPr lang="ru-RU" sz="2000"/>
        </a:p>
      </dgm:t>
    </dgm:pt>
    <dgm:pt modelId="{8567255F-AF77-460E-AA4D-C0F0CC33BC9A}">
      <dgm:prSet phldrT="[Текст]" custT="1"/>
      <dgm:spPr/>
      <dgm:t>
        <a:bodyPr/>
        <a:lstStyle/>
        <a:p>
          <a:pPr algn="l"/>
          <a:r>
            <a:rPr lang="ru-RU" sz="1000"/>
            <a:t>Власть</a:t>
          </a:r>
        </a:p>
      </dgm:t>
    </dgm:pt>
    <dgm:pt modelId="{DFC749F6-594A-4F6C-AA71-010F623B443F}" type="parTrans" cxnId="{054A3886-E91C-44B1-90C7-BE9A257C098F}">
      <dgm:prSet/>
      <dgm:spPr/>
      <dgm:t>
        <a:bodyPr/>
        <a:lstStyle/>
        <a:p>
          <a:pPr algn="l"/>
          <a:endParaRPr lang="ru-RU" sz="2000"/>
        </a:p>
      </dgm:t>
    </dgm:pt>
    <dgm:pt modelId="{69E0AB2A-225A-4A01-B8D9-BDCBEEB413F9}" type="sibTrans" cxnId="{054A3886-E91C-44B1-90C7-BE9A257C098F}">
      <dgm:prSet/>
      <dgm:spPr/>
      <dgm:t>
        <a:bodyPr/>
        <a:lstStyle/>
        <a:p>
          <a:pPr algn="l"/>
          <a:endParaRPr lang="ru-RU" sz="2000"/>
        </a:p>
      </dgm:t>
    </dgm:pt>
    <dgm:pt modelId="{F816A3C5-23FC-4420-ACAB-5166BAF9BAB4}">
      <dgm:prSet phldrT="[Текст]" custT="1"/>
      <dgm:spPr/>
      <dgm:t>
        <a:bodyPr/>
        <a:lstStyle/>
        <a:p>
          <a:pPr algn="l"/>
          <a:r>
            <a:rPr lang="ru-RU" sz="1000"/>
            <a:t>Бизнес</a:t>
          </a:r>
        </a:p>
      </dgm:t>
    </dgm:pt>
    <dgm:pt modelId="{0AFF411A-A512-48A1-8803-5B4119DBCE7B}" type="parTrans" cxnId="{B53F86F2-8A15-4C6A-B834-2BE33C348ABD}">
      <dgm:prSet/>
      <dgm:spPr/>
      <dgm:t>
        <a:bodyPr/>
        <a:lstStyle/>
        <a:p>
          <a:pPr algn="l"/>
          <a:endParaRPr lang="ru-RU" sz="2000"/>
        </a:p>
      </dgm:t>
    </dgm:pt>
    <dgm:pt modelId="{F769FF1E-FA4C-432B-A402-C213519FC555}" type="sibTrans" cxnId="{B53F86F2-8A15-4C6A-B834-2BE33C348ABD}">
      <dgm:prSet/>
      <dgm:spPr/>
      <dgm:t>
        <a:bodyPr/>
        <a:lstStyle/>
        <a:p>
          <a:pPr algn="l"/>
          <a:endParaRPr lang="ru-RU" sz="2000"/>
        </a:p>
      </dgm:t>
    </dgm:pt>
    <dgm:pt modelId="{665F2E5B-419C-4456-9F17-793F441813C1}">
      <dgm:prSet phldrT="[Текст]" custT="1"/>
      <dgm:spPr/>
      <dgm:t>
        <a:bodyPr/>
        <a:lstStyle/>
        <a:p>
          <a:pPr indent="0" algn="ctr">
            <a:lnSpc>
              <a:spcPct val="100000"/>
            </a:lnSpc>
            <a:spcAft>
              <a:spcPct val="35000"/>
            </a:spcAft>
          </a:pPr>
          <a:r>
            <a:rPr lang="ru-RU" sz="950" b="1"/>
            <a:t>Направления развития </a:t>
          </a:r>
        </a:p>
      </dgm:t>
    </dgm:pt>
    <dgm:pt modelId="{3FD53DD6-6EB0-4D6D-BE71-D7E67495CBA5}" type="parTrans" cxnId="{8871E7BE-FFB0-41A7-895D-61B4D496B089}">
      <dgm:prSet/>
      <dgm:spPr/>
      <dgm:t>
        <a:bodyPr/>
        <a:lstStyle/>
        <a:p>
          <a:pPr algn="l"/>
          <a:endParaRPr lang="ru-RU" sz="2000"/>
        </a:p>
      </dgm:t>
    </dgm:pt>
    <dgm:pt modelId="{0A2C5C07-B319-4776-A38C-FCB4367CCF4E}" type="sibTrans" cxnId="{8871E7BE-FFB0-41A7-895D-61B4D496B089}">
      <dgm:prSet/>
      <dgm:spPr/>
      <dgm:t>
        <a:bodyPr/>
        <a:lstStyle/>
        <a:p>
          <a:pPr algn="l"/>
          <a:endParaRPr lang="ru-RU" sz="2000"/>
        </a:p>
      </dgm:t>
    </dgm:pt>
    <dgm:pt modelId="{3D066ECB-21DD-4117-BCE3-C31DFA15E160}">
      <dgm:prSet phldrT="[Текст]" custT="1"/>
      <dgm:spPr/>
      <dgm:t>
        <a:bodyPr/>
        <a:lstStyle/>
        <a:p>
          <a:pPr algn="l"/>
          <a:r>
            <a:rPr lang="ru-RU" sz="1400" b="1"/>
            <a:t>Инструменты</a:t>
          </a:r>
        </a:p>
        <a:p>
          <a:pPr algn="l"/>
          <a:endParaRPr lang="ru-RU" sz="1400"/>
        </a:p>
        <a:p>
          <a:pPr algn="l"/>
          <a:endParaRPr lang="ru-RU" sz="1400"/>
        </a:p>
        <a:p>
          <a:pPr algn="l"/>
          <a:endParaRPr lang="ru-RU" sz="1400"/>
        </a:p>
        <a:p>
          <a:pPr algn="l"/>
          <a:endParaRPr lang="ru-RU" sz="1400"/>
        </a:p>
        <a:p>
          <a:pPr algn="l"/>
          <a:endParaRPr lang="ru-RU" sz="1400"/>
        </a:p>
        <a:p>
          <a:pPr algn="l"/>
          <a:endParaRPr lang="ru-RU" sz="1400"/>
        </a:p>
        <a:p>
          <a:pPr algn="l"/>
          <a:endParaRPr lang="ru-RU" sz="1400"/>
        </a:p>
      </dgm:t>
    </dgm:pt>
    <dgm:pt modelId="{F57E9E55-5717-4785-BBC1-233B45B89629}" type="parTrans" cxnId="{D9E87888-5BE0-4A3D-93C6-9D87A38C5A22}">
      <dgm:prSet/>
      <dgm:spPr/>
      <dgm:t>
        <a:bodyPr/>
        <a:lstStyle/>
        <a:p>
          <a:pPr algn="l"/>
          <a:endParaRPr lang="ru-RU" sz="2000"/>
        </a:p>
      </dgm:t>
    </dgm:pt>
    <dgm:pt modelId="{61A104E6-E989-41BF-946D-235E9297A9F6}" type="sibTrans" cxnId="{D9E87888-5BE0-4A3D-93C6-9D87A38C5A22}">
      <dgm:prSet/>
      <dgm:spPr/>
      <dgm:t>
        <a:bodyPr/>
        <a:lstStyle/>
        <a:p>
          <a:pPr algn="l"/>
          <a:endParaRPr lang="ru-RU" sz="2000"/>
        </a:p>
      </dgm:t>
    </dgm:pt>
    <dgm:pt modelId="{9E963874-6B01-4D1E-8DA9-45B42A2FEDFB}">
      <dgm:prSet phldrT="[Текст]" custT="1"/>
      <dgm:spPr/>
      <dgm:t>
        <a:bodyPr/>
        <a:lstStyle/>
        <a:p>
          <a:pPr algn="l"/>
          <a:r>
            <a:rPr lang="ru-RU" sz="1000"/>
            <a:t>Нормативно-правовое обеспечение</a:t>
          </a:r>
        </a:p>
      </dgm:t>
    </dgm:pt>
    <dgm:pt modelId="{27C19543-923C-499D-824D-9F4CF94E478C}" type="parTrans" cxnId="{CCF7F5AD-69A3-42AC-98F8-3ECD47FD42AA}">
      <dgm:prSet/>
      <dgm:spPr/>
      <dgm:t>
        <a:bodyPr/>
        <a:lstStyle/>
        <a:p>
          <a:pPr algn="l"/>
          <a:endParaRPr lang="ru-RU" sz="2000"/>
        </a:p>
      </dgm:t>
    </dgm:pt>
    <dgm:pt modelId="{D5CB353E-4C94-4C35-96DC-F17B766F259C}" type="sibTrans" cxnId="{CCF7F5AD-69A3-42AC-98F8-3ECD47FD42AA}">
      <dgm:prSet/>
      <dgm:spPr/>
      <dgm:t>
        <a:bodyPr/>
        <a:lstStyle/>
        <a:p>
          <a:pPr algn="l"/>
          <a:endParaRPr lang="ru-RU" sz="2000"/>
        </a:p>
      </dgm:t>
    </dgm:pt>
    <dgm:pt modelId="{929C694A-D6CF-4E8B-B98D-873B390211F3}">
      <dgm:prSet phldrT="[Текст]" custT="1"/>
      <dgm:spPr/>
      <dgm:t>
        <a:bodyPr/>
        <a:lstStyle/>
        <a:p>
          <a:pPr algn="l"/>
          <a:r>
            <a:rPr lang="ru-RU" sz="1000"/>
            <a:t>Организационное обеспечение</a:t>
          </a:r>
        </a:p>
      </dgm:t>
    </dgm:pt>
    <dgm:pt modelId="{60B518BA-BE53-4A02-B931-0797FD5443E4}" type="parTrans" cxnId="{D944AB3C-4914-4BBE-9DB8-EC3E52CA52DD}">
      <dgm:prSet/>
      <dgm:spPr/>
      <dgm:t>
        <a:bodyPr/>
        <a:lstStyle/>
        <a:p>
          <a:pPr algn="l"/>
          <a:endParaRPr lang="ru-RU" sz="2000"/>
        </a:p>
      </dgm:t>
    </dgm:pt>
    <dgm:pt modelId="{95D231C7-D5C7-400D-9006-842573C48AE7}" type="sibTrans" cxnId="{D944AB3C-4914-4BBE-9DB8-EC3E52CA52DD}">
      <dgm:prSet/>
      <dgm:spPr/>
      <dgm:t>
        <a:bodyPr/>
        <a:lstStyle/>
        <a:p>
          <a:pPr algn="l"/>
          <a:endParaRPr lang="ru-RU" sz="2000"/>
        </a:p>
      </dgm:t>
    </dgm:pt>
    <dgm:pt modelId="{BA43692B-0DEE-4487-A133-05BEA57C90C1}">
      <dgm:prSet phldrT="[Текст]" custT="1"/>
      <dgm:spPr/>
      <dgm:t>
        <a:bodyPr/>
        <a:lstStyle/>
        <a:p>
          <a:pPr algn="l"/>
          <a:r>
            <a:rPr lang="ru-RU" sz="1000"/>
            <a:t>Наука</a:t>
          </a:r>
          <a:endParaRPr lang="ru-RU" sz="1050"/>
        </a:p>
      </dgm:t>
    </dgm:pt>
    <dgm:pt modelId="{BDB0E97F-FDCC-428C-BC98-519E00DB5F34}" type="parTrans" cxnId="{7BAE5732-890A-4D66-BA52-F31F009951D1}">
      <dgm:prSet/>
      <dgm:spPr/>
      <dgm:t>
        <a:bodyPr/>
        <a:lstStyle/>
        <a:p>
          <a:pPr algn="l"/>
          <a:endParaRPr lang="ru-RU" sz="2000"/>
        </a:p>
      </dgm:t>
    </dgm:pt>
    <dgm:pt modelId="{6394A8BC-04CE-4451-B732-157EFD6EC602}" type="sibTrans" cxnId="{7BAE5732-890A-4D66-BA52-F31F009951D1}">
      <dgm:prSet/>
      <dgm:spPr/>
      <dgm:t>
        <a:bodyPr/>
        <a:lstStyle/>
        <a:p>
          <a:pPr algn="l"/>
          <a:endParaRPr lang="ru-RU" sz="2000"/>
        </a:p>
      </dgm:t>
    </dgm:pt>
    <dgm:pt modelId="{70B64481-160D-4A7D-B38A-4DBB6F254EC2}">
      <dgm:prSet phldrT="[Текст]"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1.1.	Обеспечение макроэкономической устойчивости;</a:t>
          </a:r>
        </a:p>
      </dgm:t>
    </dgm:pt>
    <dgm:pt modelId="{80B411E9-2067-48CD-A230-8FB297E0B4BC}" type="parTrans" cxnId="{DE85A9B3-5070-4771-9C5D-761CDA30761A}">
      <dgm:prSet/>
      <dgm:spPr/>
      <dgm:t>
        <a:bodyPr/>
        <a:lstStyle/>
        <a:p>
          <a:pPr algn="l"/>
          <a:endParaRPr lang="ru-RU" sz="2000"/>
        </a:p>
      </dgm:t>
    </dgm:pt>
    <dgm:pt modelId="{8B052AB6-5CE4-4B59-A235-16CB3EADCE9D}" type="sibTrans" cxnId="{DE85A9B3-5070-4771-9C5D-761CDA30761A}">
      <dgm:prSet/>
      <dgm:spPr/>
      <dgm:t>
        <a:bodyPr/>
        <a:lstStyle/>
        <a:p>
          <a:pPr algn="l"/>
          <a:endParaRPr lang="ru-RU" sz="2000"/>
        </a:p>
      </dgm:t>
    </dgm:pt>
    <dgm:pt modelId="{91320C76-74F0-4D88-9043-B12215952762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1.2.	Создание условий для роста деловой активности и инвестиционной привлекательности;</a:t>
          </a:r>
        </a:p>
      </dgm:t>
    </dgm:pt>
    <dgm:pt modelId="{4BB6BBEC-203A-4E47-BDFF-903109FD1490}" type="parTrans" cxnId="{DED8E246-A7E8-4FF6-9DB9-0D4713112766}">
      <dgm:prSet/>
      <dgm:spPr/>
      <dgm:t>
        <a:bodyPr/>
        <a:lstStyle/>
        <a:p>
          <a:pPr algn="l"/>
          <a:endParaRPr lang="ru-RU" sz="2000"/>
        </a:p>
      </dgm:t>
    </dgm:pt>
    <dgm:pt modelId="{0AB7CC56-DDCD-46AB-9458-7CC898FF26A6}" type="sibTrans" cxnId="{DED8E246-A7E8-4FF6-9DB9-0D4713112766}">
      <dgm:prSet/>
      <dgm:spPr/>
      <dgm:t>
        <a:bodyPr/>
        <a:lstStyle/>
        <a:p>
          <a:pPr algn="l"/>
          <a:endParaRPr lang="ru-RU" sz="2000"/>
        </a:p>
      </dgm:t>
    </dgm:pt>
    <dgm:pt modelId="{A3C13B95-BEB1-4031-AD40-118B4C2F6E29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1.3.	Инновационное развитие и модернизация экономики;</a:t>
          </a:r>
        </a:p>
      </dgm:t>
    </dgm:pt>
    <dgm:pt modelId="{E2D5AEF1-B72D-477A-AA60-54D679D78640}" type="parTrans" cxnId="{8CD4305C-24C2-422F-B240-2C798D8B27B8}">
      <dgm:prSet/>
      <dgm:spPr/>
      <dgm:t>
        <a:bodyPr/>
        <a:lstStyle/>
        <a:p>
          <a:pPr algn="l"/>
          <a:endParaRPr lang="ru-RU" sz="2000"/>
        </a:p>
      </dgm:t>
    </dgm:pt>
    <dgm:pt modelId="{51D8B87D-810A-47F5-9843-9BBFFB27EC42}" type="sibTrans" cxnId="{8CD4305C-24C2-422F-B240-2C798D8B27B8}">
      <dgm:prSet/>
      <dgm:spPr/>
      <dgm:t>
        <a:bodyPr/>
        <a:lstStyle/>
        <a:p>
          <a:pPr algn="l"/>
          <a:endParaRPr lang="ru-RU" sz="2000"/>
        </a:p>
      </dgm:t>
    </dgm:pt>
    <dgm:pt modelId="{2AB259AE-682B-4031-A296-084BE82ACC51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1.4.	Обеспечение доступности финансовых ресурсов и формирование эффективного финансового рынка Союза;</a:t>
          </a:r>
        </a:p>
      </dgm:t>
    </dgm:pt>
    <dgm:pt modelId="{E5E5432C-9E2D-406E-9016-560E0EE772A4}" type="parTrans" cxnId="{9C77A85A-6892-4D4D-B060-9443603C1D07}">
      <dgm:prSet/>
      <dgm:spPr/>
      <dgm:t>
        <a:bodyPr/>
        <a:lstStyle/>
        <a:p>
          <a:pPr algn="l"/>
          <a:endParaRPr lang="ru-RU" sz="2000"/>
        </a:p>
      </dgm:t>
    </dgm:pt>
    <dgm:pt modelId="{141872A2-6C32-4FA2-A717-AFE0D1AC542A}" type="sibTrans" cxnId="{9C77A85A-6892-4D4D-B060-9443603C1D07}">
      <dgm:prSet/>
      <dgm:spPr/>
      <dgm:t>
        <a:bodyPr/>
        <a:lstStyle/>
        <a:p>
          <a:pPr algn="l"/>
          <a:endParaRPr lang="ru-RU" sz="2000"/>
        </a:p>
      </dgm:t>
    </dgm:pt>
    <dgm:pt modelId="{191A0EAA-FBA4-4946-B9A4-8A87A6B9E680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1.5.	Инфраструктурное развитие и реализация транзитного потенциала;</a:t>
          </a:r>
        </a:p>
      </dgm:t>
    </dgm:pt>
    <dgm:pt modelId="{44CDC34E-FA9C-4422-8B86-4F7078C70C7D}" type="parTrans" cxnId="{BDD5A282-8512-4EF5-8792-9B442BEAFABA}">
      <dgm:prSet/>
      <dgm:spPr/>
      <dgm:t>
        <a:bodyPr/>
        <a:lstStyle/>
        <a:p>
          <a:pPr algn="l"/>
          <a:endParaRPr lang="ru-RU" sz="2000"/>
        </a:p>
      </dgm:t>
    </dgm:pt>
    <dgm:pt modelId="{9AD4F8BE-BE56-42D2-9F27-96961A3CA510}" type="sibTrans" cxnId="{BDD5A282-8512-4EF5-8792-9B442BEAFABA}">
      <dgm:prSet/>
      <dgm:spPr/>
      <dgm:t>
        <a:bodyPr/>
        <a:lstStyle/>
        <a:p>
          <a:pPr algn="l"/>
          <a:endParaRPr lang="ru-RU" sz="2000"/>
        </a:p>
      </dgm:t>
    </dgm:pt>
    <dgm:pt modelId="{3E7EBAD6-BC3C-408E-9E76-B40BD569DBA9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1.6.	Развитие кадрового потенциала;</a:t>
          </a:r>
        </a:p>
      </dgm:t>
    </dgm:pt>
    <dgm:pt modelId="{C638B1C1-319E-4993-8FC1-870910326E06}" type="parTrans" cxnId="{14FCA307-8151-4914-8A92-BBAB3FB38A35}">
      <dgm:prSet/>
      <dgm:spPr/>
      <dgm:t>
        <a:bodyPr/>
        <a:lstStyle/>
        <a:p>
          <a:pPr algn="l"/>
          <a:endParaRPr lang="ru-RU" sz="2000"/>
        </a:p>
      </dgm:t>
    </dgm:pt>
    <dgm:pt modelId="{613B27DA-6CEF-4540-BD72-223905C2F7C5}" type="sibTrans" cxnId="{14FCA307-8151-4914-8A92-BBAB3FB38A35}">
      <dgm:prSet/>
      <dgm:spPr/>
      <dgm:t>
        <a:bodyPr/>
        <a:lstStyle/>
        <a:p>
          <a:pPr algn="l"/>
          <a:endParaRPr lang="ru-RU" sz="2000"/>
        </a:p>
      </dgm:t>
    </dgm:pt>
    <dgm:pt modelId="{B548182D-BAF9-438A-995B-D0F247764CC4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1.7.	Ресурсосбережение и повышение энергоэффективности;</a:t>
          </a:r>
        </a:p>
      </dgm:t>
    </dgm:pt>
    <dgm:pt modelId="{A92AD0F5-74E7-47D6-AF3C-9E4360450B14}" type="parTrans" cxnId="{3179CD6D-07B7-4F5A-A2D2-44A5E10433D4}">
      <dgm:prSet/>
      <dgm:spPr/>
      <dgm:t>
        <a:bodyPr/>
        <a:lstStyle/>
        <a:p>
          <a:pPr algn="l"/>
          <a:endParaRPr lang="ru-RU" sz="2000"/>
        </a:p>
      </dgm:t>
    </dgm:pt>
    <dgm:pt modelId="{A7A41DB6-B8AD-4E75-98F9-B949BE8071F7}" type="sibTrans" cxnId="{3179CD6D-07B7-4F5A-A2D2-44A5E10433D4}">
      <dgm:prSet/>
      <dgm:spPr/>
      <dgm:t>
        <a:bodyPr/>
        <a:lstStyle/>
        <a:p>
          <a:pPr algn="l"/>
          <a:endParaRPr lang="ru-RU" sz="2000"/>
        </a:p>
      </dgm:t>
    </dgm:pt>
    <dgm:pt modelId="{3AC8EE82-CA60-4802-A927-F2C11BC78616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1.8.	Региональное развитие «межрегиональное и приграничное сотрудничество»;</a:t>
          </a:r>
        </a:p>
      </dgm:t>
    </dgm:pt>
    <dgm:pt modelId="{41D4B982-1C1F-43E3-8B99-AC42EDC526F0}" type="parTrans" cxnId="{7F08FEB3-92AB-4EA2-9280-D15E4A3271F5}">
      <dgm:prSet/>
      <dgm:spPr/>
      <dgm:t>
        <a:bodyPr/>
        <a:lstStyle/>
        <a:p>
          <a:pPr algn="l"/>
          <a:endParaRPr lang="ru-RU" sz="2000"/>
        </a:p>
      </dgm:t>
    </dgm:pt>
    <dgm:pt modelId="{73191894-F3F1-4C5B-A75C-1EB9CB91AE7F}" type="sibTrans" cxnId="{7F08FEB3-92AB-4EA2-9280-D15E4A3271F5}">
      <dgm:prSet/>
      <dgm:spPr/>
      <dgm:t>
        <a:bodyPr/>
        <a:lstStyle/>
        <a:p>
          <a:pPr algn="l"/>
          <a:endParaRPr lang="ru-RU" sz="2000"/>
        </a:p>
      </dgm:t>
    </dgm:pt>
    <dgm:pt modelId="{2BE7329D-CCBD-4313-9F51-4256C65D5D6F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9.	Реализация внешнеторгового потенциала.</a:t>
          </a:r>
        </a:p>
      </dgm:t>
    </dgm:pt>
    <dgm:pt modelId="{92578D80-6889-4912-BAB8-5F662BCD3C9C}" type="parTrans" cxnId="{F3594FBA-E72A-4200-8990-90144D65EEF7}">
      <dgm:prSet/>
      <dgm:spPr/>
      <dgm:t>
        <a:bodyPr/>
        <a:lstStyle/>
        <a:p>
          <a:pPr algn="l"/>
          <a:endParaRPr lang="ru-RU" sz="2000"/>
        </a:p>
      </dgm:t>
    </dgm:pt>
    <dgm:pt modelId="{63C4A9BA-BA71-4301-AD6F-A1D4E75B795D}" type="sibTrans" cxnId="{F3594FBA-E72A-4200-8990-90144D65EEF7}">
      <dgm:prSet/>
      <dgm:spPr/>
      <dgm:t>
        <a:bodyPr/>
        <a:lstStyle/>
        <a:p>
          <a:pPr algn="l"/>
          <a:endParaRPr lang="ru-RU" sz="2000"/>
        </a:p>
      </dgm:t>
    </dgm:pt>
    <dgm:pt modelId="{9C9940ED-18AE-48C0-B81E-C0DAAEE39C56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2) </a:t>
          </a:r>
          <a:r>
            <a:rPr lang="ru-RU" sz="930" i="1"/>
            <a:t>Кооперация и координация в реальном секторе и сфере услуг:</a:t>
          </a:r>
        </a:p>
      </dgm:t>
    </dgm:pt>
    <dgm:pt modelId="{CFA81194-5543-40F9-B479-62FE4C19E998}" type="parTrans" cxnId="{C4164E40-A2E6-4E8F-972D-94CAD7C3FB12}">
      <dgm:prSet/>
      <dgm:spPr/>
      <dgm:t>
        <a:bodyPr/>
        <a:lstStyle/>
        <a:p>
          <a:pPr algn="l"/>
          <a:endParaRPr lang="ru-RU" sz="2000"/>
        </a:p>
      </dgm:t>
    </dgm:pt>
    <dgm:pt modelId="{B1BC9483-2CD4-4A30-8F42-DE19CFF1AECC}" type="sibTrans" cxnId="{C4164E40-A2E6-4E8F-972D-94CAD7C3FB12}">
      <dgm:prSet/>
      <dgm:spPr/>
      <dgm:t>
        <a:bodyPr/>
        <a:lstStyle/>
        <a:p>
          <a:pPr algn="l"/>
          <a:endParaRPr lang="ru-RU" sz="2000"/>
        </a:p>
      </dgm:t>
    </dgm:pt>
    <dgm:pt modelId="{1731AB53-5FC4-427A-8603-BDA74363BF39}">
      <dgm:prSet custT="1"/>
      <dgm:spPr/>
      <dgm:t>
        <a:bodyPr/>
        <a:lstStyle/>
        <a:p>
          <a:pPr algn="l"/>
          <a:endParaRPr lang="ru-RU" sz="930"/>
        </a:p>
      </dgm:t>
    </dgm:pt>
    <dgm:pt modelId="{3EE71D21-6CE5-4038-853B-FF4C0028648F}" type="parTrans" cxnId="{CC28738D-6D4D-4546-B884-DEE85D4B5C63}">
      <dgm:prSet/>
      <dgm:spPr/>
      <dgm:t>
        <a:bodyPr/>
        <a:lstStyle/>
        <a:p>
          <a:pPr algn="l"/>
          <a:endParaRPr lang="ru-RU" sz="2000"/>
        </a:p>
      </dgm:t>
    </dgm:pt>
    <dgm:pt modelId="{1640800A-AC9C-4C31-8044-F180C7419FFB}" type="sibTrans" cxnId="{CC28738D-6D4D-4546-B884-DEE85D4B5C63}">
      <dgm:prSet/>
      <dgm:spPr/>
      <dgm:t>
        <a:bodyPr/>
        <a:lstStyle/>
        <a:p>
          <a:pPr algn="l"/>
          <a:endParaRPr lang="ru-RU" sz="2000"/>
        </a:p>
      </dgm:t>
    </dgm:pt>
    <dgm:pt modelId="{C2F81CEC-A62C-4F67-909E-4A9637FFC748}">
      <dgm:prSet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2.1.	Наличие и (или) потенциал формирования мультипликативного эффекта;</a:t>
          </a:r>
        </a:p>
      </dgm:t>
    </dgm:pt>
    <dgm:pt modelId="{B665E6AA-9D4D-4884-A938-250D0306AD86}" type="parTrans" cxnId="{D8BCDC24-7882-4C27-A88B-2040B6080CA5}">
      <dgm:prSet/>
      <dgm:spPr/>
      <dgm:t>
        <a:bodyPr/>
        <a:lstStyle/>
        <a:p>
          <a:pPr algn="l"/>
          <a:endParaRPr lang="ru-RU" sz="2000"/>
        </a:p>
      </dgm:t>
    </dgm:pt>
    <dgm:pt modelId="{7449F536-5641-474F-84C4-F6EDC56380A1}" type="sibTrans" cxnId="{D8BCDC24-7882-4C27-A88B-2040B6080CA5}">
      <dgm:prSet/>
      <dgm:spPr/>
      <dgm:t>
        <a:bodyPr/>
        <a:lstStyle/>
        <a:p>
          <a:pPr algn="l"/>
          <a:endParaRPr lang="ru-RU" sz="2000"/>
        </a:p>
      </dgm:t>
    </dgm:pt>
    <dgm:pt modelId="{95D969F8-0DB8-40A6-B8EA-12E9BB2A85DD}">
      <dgm:prSet custT="1"/>
      <dgm:spPr/>
      <dgm:t>
        <a:bodyPr/>
        <a:lstStyle/>
        <a:p>
          <a:pPr algn="l"/>
          <a:r>
            <a:rPr lang="ru-RU" sz="930"/>
            <a:t>2.2.	Высокая актуальность и (или) потенциал импортозамещения за счет кооперации государств-членов;</a:t>
          </a:r>
        </a:p>
      </dgm:t>
    </dgm:pt>
    <dgm:pt modelId="{04BB0BC2-96BA-48D9-B785-54E9A379A472}" type="parTrans" cxnId="{A191E09A-0FB3-4D55-B0C8-D2646BD44776}">
      <dgm:prSet/>
      <dgm:spPr/>
      <dgm:t>
        <a:bodyPr/>
        <a:lstStyle/>
        <a:p>
          <a:pPr algn="l"/>
          <a:endParaRPr lang="ru-RU" sz="2000"/>
        </a:p>
      </dgm:t>
    </dgm:pt>
    <dgm:pt modelId="{F34484C0-6C3E-4835-8DB0-1AB5ED73EB52}" type="sibTrans" cxnId="{A191E09A-0FB3-4D55-B0C8-D2646BD44776}">
      <dgm:prSet/>
      <dgm:spPr/>
      <dgm:t>
        <a:bodyPr/>
        <a:lstStyle/>
        <a:p>
          <a:pPr algn="l"/>
          <a:endParaRPr lang="ru-RU" sz="2000"/>
        </a:p>
      </dgm:t>
    </dgm:pt>
    <dgm:pt modelId="{F954A2CF-BDF7-4A92-A57D-8B512142C5A1}">
      <dgm:prSet custT="1"/>
      <dgm:spPr/>
      <dgm:t>
        <a:bodyPr/>
        <a:lstStyle/>
        <a:p>
          <a:pPr algn="l"/>
          <a:r>
            <a:rPr lang="ru-RU" sz="930"/>
            <a:t>2.3.	Высокий потенциал увеличения и диверсификации экспорта в третьи страны;</a:t>
          </a:r>
        </a:p>
      </dgm:t>
    </dgm:pt>
    <dgm:pt modelId="{B2347FBC-D930-4F58-9F54-5F732A440967}" type="parTrans" cxnId="{E9E328FD-1338-474A-AAEB-9DE26B9B2B00}">
      <dgm:prSet/>
      <dgm:spPr/>
      <dgm:t>
        <a:bodyPr/>
        <a:lstStyle/>
        <a:p>
          <a:pPr algn="l"/>
          <a:endParaRPr lang="ru-RU" sz="2000"/>
        </a:p>
      </dgm:t>
    </dgm:pt>
    <dgm:pt modelId="{3D876D28-49EF-443B-959D-8178ACA4192C}" type="sibTrans" cxnId="{E9E328FD-1338-474A-AAEB-9DE26B9B2B00}">
      <dgm:prSet/>
      <dgm:spPr/>
      <dgm:t>
        <a:bodyPr/>
        <a:lstStyle/>
        <a:p>
          <a:pPr algn="l"/>
          <a:endParaRPr lang="ru-RU" sz="2000"/>
        </a:p>
      </dgm:t>
    </dgm:pt>
    <dgm:pt modelId="{28E516F9-CE64-4901-AF1F-378CDC2F663A}">
      <dgm:prSet custT="1"/>
      <dgm:spPr/>
      <dgm:t>
        <a:bodyPr/>
        <a:lstStyle/>
        <a:p>
          <a:pPr algn="l"/>
          <a:r>
            <a:rPr lang="ru-RU" sz="930"/>
            <a:t>2.4.	Перспективы увеличения поставок товаров и услуг на внутренний рынок за счет специализации экономик государств-членов и реализации их конкурентных преимуществ;</a:t>
          </a:r>
        </a:p>
      </dgm:t>
    </dgm:pt>
    <dgm:pt modelId="{E85CF755-DBF6-4A9A-AB5D-F44C6B36FBD8}" type="parTrans" cxnId="{F36DADB8-1478-4906-88C8-DDB46D9ED2BB}">
      <dgm:prSet/>
      <dgm:spPr/>
      <dgm:t>
        <a:bodyPr/>
        <a:lstStyle/>
        <a:p>
          <a:pPr algn="l"/>
          <a:endParaRPr lang="ru-RU" sz="2000"/>
        </a:p>
      </dgm:t>
    </dgm:pt>
    <dgm:pt modelId="{EA2AC994-2653-4EFB-AAAE-05CAE7FCA314}" type="sibTrans" cxnId="{F36DADB8-1478-4906-88C8-DDB46D9ED2BB}">
      <dgm:prSet/>
      <dgm:spPr/>
      <dgm:t>
        <a:bodyPr/>
        <a:lstStyle/>
        <a:p>
          <a:pPr algn="l"/>
          <a:endParaRPr lang="ru-RU" sz="2000"/>
        </a:p>
      </dgm:t>
    </dgm:pt>
    <dgm:pt modelId="{BAF3F12D-3D97-4B34-BFE9-5E25140CDB01}">
      <dgm:prSet custT="1"/>
      <dgm:spPr/>
      <dgm:t>
        <a:bodyPr/>
        <a:lstStyle/>
        <a:p>
          <a:pPr algn="l"/>
          <a:r>
            <a:rPr lang="ru-RU" sz="930"/>
            <a:t>2.5.	Перспективы участия и расширения присутствия государств-членов в международных производственных цепочках создания добавленной стоимости в рамках Союза;</a:t>
          </a:r>
        </a:p>
      </dgm:t>
    </dgm:pt>
    <dgm:pt modelId="{D45E5538-3319-44A5-A463-1A196FB863DB}" type="parTrans" cxnId="{B2953730-8058-4005-837C-233949737DE5}">
      <dgm:prSet/>
      <dgm:spPr/>
      <dgm:t>
        <a:bodyPr/>
        <a:lstStyle/>
        <a:p>
          <a:pPr algn="l"/>
          <a:endParaRPr lang="ru-RU" sz="2000"/>
        </a:p>
      </dgm:t>
    </dgm:pt>
    <dgm:pt modelId="{D140D5C9-6780-472B-B767-714DE598A008}" type="sibTrans" cxnId="{B2953730-8058-4005-837C-233949737DE5}">
      <dgm:prSet/>
      <dgm:spPr/>
      <dgm:t>
        <a:bodyPr/>
        <a:lstStyle/>
        <a:p>
          <a:pPr algn="l"/>
          <a:endParaRPr lang="ru-RU" sz="2000"/>
        </a:p>
      </dgm:t>
    </dgm:pt>
    <dgm:pt modelId="{AD556714-86A5-4A59-8E81-863BEBFCE09C}">
      <dgm:prSet custT="1"/>
      <dgm:spPr/>
      <dgm:t>
        <a:bodyPr/>
        <a:lstStyle/>
        <a:p>
          <a:pPr algn="l"/>
          <a:r>
            <a:rPr lang="ru-RU" sz="930"/>
            <a:t>2.6.	Создание и привлечение новых технологий темпами, опережающими общемировые показатели (формирование «отраслей будущего»);</a:t>
          </a:r>
        </a:p>
      </dgm:t>
    </dgm:pt>
    <dgm:pt modelId="{04778F3F-7EA4-4D5A-9CD7-694701E73711}" type="parTrans" cxnId="{0CCF079B-C7F3-4213-9069-DDE70E53F3EF}">
      <dgm:prSet/>
      <dgm:spPr/>
      <dgm:t>
        <a:bodyPr/>
        <a:lstStyle/>
        <a:p>
          <a:pPr algn="l"/>
          <a:endParaRPr lang="ru-RU" sz="2000"/>
        </a:p>
      </dgm:t>
    </dgm:pt>
    <dgm:pt modelId="{2CBEA20E-1957-4A11-824C-C2BCA5D8307A}" type="sibTrans" cxnId="{0CCF079B-C7F3-4213-9069-DDE70E53F3EF}">
      <dgm:prSet/>
      <dgm:spPr/>
      <dgm:t>
        <a:bodyPr/>
        <a:lstStyle/>
        <a:p>
          <a:pPr algn="l"/>
          <a:endParaRPr lang="ru-RU" sz="2000"/>
        </a:p>
      </dgm:t>
    </dgm:pt>
    <dgm:pt modelId="{EF7EB973-772B-4EFD-8258-0799589A5CC4}">
      <dgm:prSet custT="1"/>
      <dgm:spPr/>
      <dgm:t>
        <a:bodyPr/>
        <a:lstStyle/>
        <a:p>
          <a:pPr algn="l"/>
          <a:r>
            <a:rPr lang="ru-RU" sz="930"/>
            <a:t>2.7.	Высокая степень государственного регулирования и (или) государственного участия.</a:t>
          </a:r>
        </a:p>
      </dgm:t>
    </dgm:pt>
    <dgm:pt modelId="{49F5A7E2-EAEA-494E-A964-69F26E48E1D3}" type="parTrans" cxnId="{00888EBB-C5DB-40EB-86FA-C7DAE557F5C6}">
      <dgm:prSet/>
      <dgm:spPr/>
      <dgm:t>
        <a:bodyPr/>
        <a:lstStyle/>
        <a:p>
          <a:pPr algn="l"/>
          <a:endParaRPr lang="ru-RU" sz="2000"/>
        </a:p>
      </dgm:t>
    </dgm:pt>
    <dgm:pt modelId="{134258F0-25E8-4B4A-9B08-37EFA301825E}" type="sibTrans" cxnId="{00888EBB-C5DB-40EB-86FA-C7DAE557F5C6}">
      <dgm:prSet/>
      <dgm:spPr/>
      <dgm:t>
        <a:bodyPr/>
        <a:lstStyle/>
        <a:p>
          <a:pPr algn="l"/>
          <a:endParaRPr lang="ru-RU" sz="2000"/>
        </a:p>
      </dgm:t>
    </dgm:pt>
    <dgm:pt modelId="{BE52E960-F0BC-4CA5-9CD9-30D3E18ED09D}">
      <dgm:prSet phldrT="[Текст]" custT="1"/>
      <dgm:spPr/>
      <dgm:t>
        <a:bodyPr/>
        <a:lstStyle/>
        <a:p>
          <a:pPr algn="l"/>
          <a:r>
            <a:rPr lang="ru-RU" sz="1000"/>
            <a:t>Программно-проектное обеспечение</a:t>
          </a:r>
        </a:p>
      </dgm:t>
    </dgm:pt>
    <dgm:pt modelId="{B41E6FAA-9814-4B49-9B08-B80A9570C89F}" type="parTrans" cxnId="{C7CC45AF-3FB0-4ECC-90C5-6D0084C73ADD}">
      <dgm:prSet/>
      <dgm:spPr/>
      <dgm:t>
        <a:bodyPr/>
        <a:lstStyle/>
        <a:p>
          <a:pPr algn="l"/>
          <a:endParaRPr lang="ru-RU" sz="2000"/>
        </a:p>
      </dgm:t>
    </dgm:pt>
    <dgm:pt modelId="{57AC75CC-22FF-4666-A105-ACCAF650D285}" type="sibTrans" cxnId="{C7CC45AF-3FB0-4ECC-90C5-6D0084C73ADD}">
      <dgm:prSet/>
      <dgm:spPr/>
      <dgm:t>
        <a:bodyPr/>
        <a:lstStyle/>
        <a:p>
          <a:pPr algn="l"/>
          <a:endParaRPr lang="ru-RU" sz="2000"/>
        </a:p>
      </dgm:t>
    </dgm:pt>
    <dgm:pt modelId="{74D42A41-8526-4463-A559-2415C6D5698F}">
      <dgm:prSet phldrT="[Текст]" custT="1"/>
      <dgm:spPr/>
      <dgm:t>
        <a:bodyPr/>
        <a:lstStyle/>
        <a:p>
          <a:pPr algn="l"/>
          <a:r>
            <a:rPr lang="ru-RU" sz="1000"/>
            <a:t>Финансовое обеспечение</a:t>
          </a:r>
        </a:p>
      </dgm:t>
    </dgm:pt>
    <dgm:pt modelId="{5F74D915-BC82-46AB-892B-89B4CB678E88}" type="parTrans" cxnId="{952A22DE-0BC1-48A4-BA6E-D9F847410096}">
      <dgm:prSet/>
      <dgm:spPr/>
      <dgm:t>
        <a:bodyPr/>
        <a:lstStyle/>
        <a:p>
          <a:pPr algn="l"/>
          <a:endParaRPr lang="ru-RU" sz="2000"/>
        </a:p>
      </dgm:t>
    </dgm:pt>
    <dgm:pt modelId="{9783DC53-B838-4002-8836-09F2146C901D}" type="sibTrans" cxnId="{952A22DE-0BC1-48A4-BA6E-D9F847410096}">
      <dgm:prSet/>
      <dgm:spPr/>
      <dgm:t>
        <a:bodyPr/>
        <a:lstStyle/>
        <a:p>
          <a:pPr algn="l"/>
          <a:endParaRPr lang="ru-RU" sz="2000"/>
        </a:p>
      </dgm:t>
    </dgm:pt>
    <dgm:pt modelId="{B42DFD01-E4DC-4770-B5BB-15DEDD1C6783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D1973848-ABFA-4400-8A77-83C257802A9D}" type="parTrans" cxnId="{2A5B1E02-C095-482A-A8DF-BA819DEA5C2A}">
      <dgm:prSet/>
      <dgm:spPr/>
      <dgm:t>
        <a:bodyPr/>
        <a:lstStyle/>
        <a:p>
          <a:endParaRPr lang="ru-RU" sz="2000"/>
        </a:p>
      </dgm:t>
    </dgm:pt>
    <dgm:pt modelId="{F955B0FD-2446-423A-AE82-47FD542486DE}" type="sibTrans" cxnId="{2A5B1E02-C095-482A-A8DF-BA819DEA5C2A}">
      <dgm:prSet/>
      <dgm:spPr/>
      <dgm:t>
        <a:bodyPr/>
        <a:lstStyle/>
        <a:p>
          <a:endParaRPr lang="ru-RU" sz="2000"/>
        </a:p>
      </dgm:t>
    </dgm:pt>
    <dgm:pt modelId="{7DE865D3-B66F-4909-8960-2111F6B92064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F15C973F-4D70-463D-A2F8-79258A714613}" type="parTrans" cxnId="{8142B02E-B8F4-4B77-939E-956547A8FDAA}">
      <dgm:prSet/>
      <dgm:spPr/>
      <dgm:t>
        <a:bodyPr/>
        <a:lstStyle/>
        <a:p>
          <a:endParaRPr lang="ru-RU" sz="2000"/>
        </a:p>
      </dgm:t>
    </dgm:pt>
    <dgm:pt modelId="{A5DB5279-A5F9-4DD8-901F-0C5AEFF87AC0}" type="sibTrans" cxnId="{8142B02E-B8F4-4B77-939E-956547A8FDAA}">
      <dgm:prSet/>
      <dgm:spPr/>
      <dgm:t>
        <a:bodyPr/>
        <a:lstStyle/>
        <a:p>
          <a:endParaRPr lang="ru-RU" sz="2000"/>
        </a:p>
      </dgm:t>
    </dgm:pt>
    <dgm:pt modelId="{C5BCC7D6-75FF-457C-B3DD-394DD85E1E71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80EF524C-5825-4ABE-BCB1-DEF36D866141}" type="parTrans" cxnId="{73C9CDAF-42C6-4321-A460-3B87F2885880}">
      <dgm:prSet/>
      <dgm:spPr/>
      <dgm:t>
        <a:bodyPr/>
        <a:lstStyle/>
        <a:p>
          <a:endParaRPr lang="ru-RU" sz="2000"/>
        </a:p>
      </dgm:t>
    </dgm:pt>
    <dgm:pt modelId="{CB274F1A-4D24-4DD0-9C15-6F8E69B337B3}" type="sibTrans" cxnId="{73C9CDAF-42C6-4321-A460-3B87F2885880}">
      <dgm:prSet/>
      <dgm:spPr/>
      <dgm:t>
        <a:bodyPr/>
        <a:lstStyle/>
        <a:p>
          <a:endParaRPr lang="ru-RU" sz="2000"/>
        </a:p>
      </dgm:t>
    </dgm:pt>
    <dgm:pt modelId="{F65F7B41-F3AC-4BB9-8EEF-87E05C2A2663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3DC1F389-73D9-4849-B7F9-DC3F2A380D5C}" type="parTrans" cxnId="{8675547D-E176-4632-A24B-B8C150FDFBC4}">
      <dgm:prSet/>
      <dgm:spPr/>
      <dgm:t>
        <a:bodyPr/>
        <a:lstStyle/>
        <a:p>
          <a:endParaRPr lang="ru-RU" sz="2000"/>
        </a:p>
      </dgm:t>
    </dgm:pt>
    <dgm:pt modelId="{45DA4101-022B-47F2-AE86-40F29C08E472}" type="sibTrans" cxnId="{8675547D-E176-4632-A24B-B8C150FDFBC4}">
      <dgm:prSet/>
      <dgm:spPr/>
      <dgm:t>
        <a:bodyPr/>
        <a:lstStyle/>
        <a:p>
          <a:endParaRPr lang="ru-RU" sz="2000"/>
        </a:p>
      </dgm:t>
    </dgm:pt>
    <dgm:pt modelId="{1EB8E408-AE3D-426D-BCF7-3E148074722E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CA7C6E3B-0CEF-4891-AC61-FED2A2E1C73E}" type="parTrans" cxnId="{D942C3F3-00B2-4550-9A95-F2DBD12CD3E6}">
      <dgm:prSet/>
      <dgm:spPr/>
      <dgm:t>
        <a:bodyPr/>
        <a:lstStyle/>
        <a:p>
          <a:endParaRPr lang="ru-RU" sz="2000"/>
        </a:p>
      </dgm:t>
    </dgm:pt>
    <dgm:pt modelId="{F87BFA85-5F19-4747-8284-B1B99F0513E8}" type="sibTrans" cxnId="{D942C3F3-00B2-4550-9A95-F2DBD12CD3E6}">
      <dgm:prSet/>
      <dgm:spPr/>
      <dgm:t>
        <a:bodyPr/>
        <a:lstStyle/>
        <a:p>
          <a:endParaRPr lang="ru-RU" sz="2000"/>
        </a:p>
      </dgm:t>
    </dgm:pt>
    <dgm:pt modelId="{9EF73B6A-D453-424C-BDC6-288D039FF6E1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B6FFCE3D-30A7-4EEE-8554-38B43E2E5C53}" type="parTrans" cxnId="{D9064DFC-A0BF-4670-B7B6-CF20B3C859EB}">
      <dgm:prSet/>
      <dgm:spPr/>
      <dgm:t>
        <a:bodyPr/>
        <a:lstStyle/>
        <a:p>
          <a:endParaRPr lang="ru-RU" sz="2000"/>
        </a:p>
      </dgm:t>
    </dgm:pt>
    <dgm:pt modelId="{D37741CC-0C60-407C-ADC7-E6398113716C}" type="sibTrans" cxnId="{D9064DFC-A0BF-4670-B7B6-CF20B3C859EB}">
      <dgm:prSet/>
      <dgm:spPr/>
      <dgm:t>
        <a:bodyPr/>
        <a:lstStyle/>
        <a:p>
          <a:endParaRPr lang="ru-RU" sz="2000"/>
        </a:p>
      </dgm:t>
    </dgm:pt>
    <dgm:pt modelId="{B98C4CD5-D2BA-4471-A155-579C36B8D9E7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9AF0B0A9-E86F-4005-AF73-4B7CE2A42E43}" type="parTrans" cxnId="{7E3E0374-DD0D-4F1E-BF79-A8941C5025D2}">
      <dgm:prSet/>
      <dgm:spPr/>
      <dgm:t>
        <a:bodyPr/>
        <a:lstStyle/>
        <a:p>
          <a:endParaRPr lang="ru-RU" sz="2000"/>
        </a:p>
      </dgm:t>
    </dgm:pt>
    <dgm:pt modelId="{8021DC01-33BB-4560-AAF4-E17833E5E145}" type="sibTrans" cxnId="{7E3E0374-DD0D-4F1E-BF79-A8941C5025D2}">
      <dgm:prSet/>
      <dgm:spPr/>
      <dgm:t>
        <a:bodyPr/>
        <a:lstStyle/>
        <a:p>
          <a:endParaRPr lang="ru-RU" sz="2000"/>
        </a:p>
      </dgm:t>
    </dgm:pt>
    <dgm:pt modelId="{FAF3D52D-A2E9-4BDF-9FB1-14A18A7DEAA2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12ECE0AC-B018-49E8-B82D-E5D70E294C61}" type="parTrans" cxnId="{40FF9098-8936-4638-97ED-4F4D7E65225A}">
      <dgm:prSet/>
      <dgm:spPr/>
      <dgm:t>
        <a:bodyPr/>
        <a:lstStyle/>
        <a:p>
          <a:endParaRPr lang="ru-RU" sz="2000"/>
        </a:p>
      </dgm:t>
    </dgm:pt>
    <dgm:pt modelId="{2B69030E-D328-4182-AB92-E989BC3341E3}" type="sibTrans" cxnId="{40FF9098-8936-4638-97ED-4F4D7E65225A}">
      <dgm:prSet/>
      <dgm:spPr/>
      <dgm:t>
        <a:bodyPr/>
        <a:lstStyle/>
        <a:p>
          <a:endParaRPr lang="ru-RU" sz="2000"/>
        </a:p>
      </dgm:t>
    </dgm:pt>
    <dgm:pt modelId="{BE9147A5-9363-4ECF-B3AD-1FA8C36DB042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2706E6F0-A6F9-464E-B0B4-85DB693F6B89}" type="parTrans" cxnId="{B6784459-E86A-44AD-8FF6-1BB64F54E9E6}">
      <dgm:prSet/>
      <dgm:spPr/>
      <dgm:t>
        <a:bodyPr/>
        <a:lstStyle/>
        <a:p>
          <a:endParaRPr lang="ru-RU" sz="2000"/>
        </a:p>
      </dgm:t>
    </dgm:pt>
    <dgm:pt modelId="{33B0D4A4-0BF1-4B6E-B53A-19D2E544542B}" type="sibTrans" cxnId="{B6784459-E86A-44AD-8FF6-1BB64F54E9E6}">
      <dgm:prSet/>
      <dgm:spPr/>
      <dgm:t>
        <a:bodyPr/>
        <a:lstStyle/>
        <a:p>
          <a:endParaRPr lang="ru-RU" sz="2000"/>
        </a:p>
      </dgm:t>
    </dgm:pt>
    <dgm:pt modelId="{0149598E-920A-48E0-8E7A-CA9B303D43C7}">
      <dgm:prSet phldrT="[Текст]" custT="1"/>
      <dgm:spPr>
        <a:ln>
          <a:noFill/>
        </a:ln>
      </dgm:spPr>
      <dgm:t>
        <a:bodyPr/>
        <a:lstStyle/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000"/>
        </a:p>
        <a:p>
          <a:endParaRPr lang="ru-RU" sz="1100"/>
        </a:p>
        <a:p>
          <a:endParaRPr lang="ru-RU" sz="1100"/>
        </a:p>
        <a:p>
          <a:endParaRPr lang="ru-RU" sz="1100"/>
        </a:p>
        <a:p>
          <a:endParaRPr lang="ru-RU" sz="1100"/>
        </a:p>
      </dgm:t>
    </dgm:pt>
    <dgm:pt modelId="{66B18D89-814C-4F92-BDE3-FB863450F88A}" type="parTrans" cxnId="{068C185B-5E33-45BD-87D4-56749BEB37B2}">
      <dgm:prSet/>
      <dgm:spPr/>
      <dgm:t>
        <a:bodyPr/>
        <a:lstStyle/>
        <a:p>
          <a:endParaRPr lang="ru-RU"/>
        </a:p>
      </dgm:t>
    </dgm:pt>
    <dgm:pt modelId="{328B187A-CC5F-4407-9F4A-8160831CF3AA}" type="sibTrans" cxnId="{068C185B-5E33-45BD-87D4-56749BEB37B2}">
      <dgm:prSet/>
      <dgm:spPr/>
      <dgm:t>
        <a:bodyPr/>
        <a:lstStyle/>
        <a:p>
          <a:endParaRPr lang="ru-RU"/>
        </a:p>
      </dgm:t>
    </dgm:pt>
    <dgm:pt modelId="{F0ECD07F-F82E-4866-A1E4-4D84C5681191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24708953-F751-4504-B482-382DDA49A85F}" type="parTrans" cxnId="{C23FD24F-9C34-46F8-8110-C934FD07ABBE}">
      <dgm:prSet/>
      <dgm:spPr/>
      <dgm:t>
        <a:bodyPr/>
        <a:lstStyle/>
        <a:p>
          <a:endParaRPr lang="ru-RU"/>
        </a:p>
      </dgm:t>
    </dgm:pt>
    <dgm:pt modelId="{C9F82146-E417-411F-82A8-7FAF42D95436}" type="sibTrans" cxnId="{C23FD24F-9C34-46F8-8110-C934FD07ABBE}">
      <dgm:prSet/>
      <dgm:spPr/>
      <dgm:t>
        <a:bodyPr/>
        <a:lstStyle/>
        <a:p>
          <a:endParaRPr lang="ru-RU"/>
        </a:p>
      </dgm:t>
    </dgm:pt>
    <dgm:pt modelId="{A9E19501-3CB1-4B22-8AEE-175CF4F4F208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A4C01C0D-BE25-4C56-9DF8-5FE554F73AE4}" type="parTrans" cxnId="{2C0DFA7B-0ECC-4F31-BEC1-760C28027364}">
      <dgm:prSet/>
      <dgm:spPr/>
      <dgm:t>
        <a:bodyPr/>
        <a:lstStyle/>
        <a:p>
          <a:endParaRPr lang="ru-RU"/>
        </a:p>
      </dgm:t>
    </dgm:pt>
    <dgm:pt modelId="{3F7BD766-AEDD-4712-BF9D-41C59A85FCA0}" type="sibTrans" cxnId="{2C0DFA7B-0ECC-4F31-BEC1-760C28027364}">
      <dgm:prSet/>
      <dgm:spPr/>
      <dgm:t>
        <a:bodyPr/>
        <a:lstStyle/>
        <a:p>
          <a:endParaRPr lang="ru-RU"/>
        </a:p>
      </dgm:t>
    </dgm:pt>
    <dgm:pt modelId="{68C51B86-E7B6-4A5D-A37B-1638B6A51737}">
      <dgm:prSet phldrT="[Текст]" custT="1"/>
      <dgm:spPr/>
      <dgm:t>
        <a:bodyPr/>
        <a:lstStyle/>
        <a:p>
          <a:pPr algn="l"/>
          <a:endParaRPr lang="ru-RU" sz="1000"/>
        </a:p>
      </dgm:t>
    </dgm:pt>
    <dgm:pt modelId="{3870910D-FAD9-434D-BD0F-451E71FB811C}" type="parTrans" cxnId="{96EA8E3C-094C-4FCF-A0CC-E88AA0CD1EA1}">
      <dgm:prSet/>
      <dgm:spPr/>
      <dgm:t>
        <a:bodyPr/>
        <a:lstStyle/>
        <a:p>
          <a:endParaRPr lang="ru-RU"/>
        </a:p>
      </dgm:t>
    </dgm:pt>
    <dgm:pt modelId="{A589A67F-5D22-4773-B6F0-403AB64B43DC}" type="sibTrans" cxnId="{96EA8E3C-094C-4FCF-A0CC-E88AA0CD1EA1}">
      <dgm:prSet/>
      <dgm:spPr/>
      <dgm:t>
        <a:bodyPr/>
        <a:lstStyle/>
        <a:p>
          <a:endParaRPr lang="ru-RU"/>
        </a:p>
      </dgm:t>
    </dgm:pt>
    <dgm:pt modelId="{4B229EAE-5725-4C9E-9EB3-A771EA978F6F}">
      <dgm:prSet phldrT="[Текст]" custT="1"/>
      <dgm:spPr/>
      <dgm:t>
        <a:bodyPr/>
        <a:lstStyle/>
        <a:p>
          <a:pPr marL="0" indent="0" algn="l">
            <a:lnSpc>
              <a:spcPct val="100000"/>
            </a:lnSpc>
            <a:spcAft>
              <a:spcPts val="0"/>
            </a:spcAft>
          </a:pPr>
          <a:r>
            <a:rPr lang="ru-RU" sz="930"/>
            <a:t>1) </a:t>
          </a:r>
          <a:r>
            <a:rPr lang="ru-RU" sz="930" i="1"/>
            <a:t>Сотрудничество по направлениям, определяющим конкурентоспособность государств-членов:</a:t>
          </a:r>
        </a:p>
      </dgm:t>
    </dgm:pt>
    <dgm:pt modelId="{D18B8FC7-3DAA-4A84-8873-6A640BF5ED1C}" type="sibTrans" cxnId="{0F8EA3B4-09D5-4EB1-812E-1077A7FF9600}">
      <dgm:prSet/>
      <dgm:spPr/>
      <dgm:t>
        <a:bodyPr/>
        <a:lstStyle/>
        <a:p>
          <a:pPr algn="l"/>
          <a:endParaRPr lang="ru-RU" sz="2000"/>
        </a:p>
      </dgm:t>
    </dgm:pt>
    <dgm:pt modelId="{E80EA98C-18DD-4F61-A422-3D448CB6E6A9}" type="parTrans" cxnId="{0F8EA3B4-09D5-4EB1-812E-1077A7FF9600}">
      <dgm:prSet/>
      <dgm:spPr/>
      <dgm:t>
        <a:bodyPr/>
        <a:lstStyle/>
        <a:p>
          <a:pPr algn="l"/>
          <a:endParaRPr lang="ru-RU" sz="2000"/>
        </a:p>
      </dgm:t>
    </dgm:pt>
    <dgm:pt modelId="{A2EA3BEC-6732-4EC8-AA32-180B31E1AF3E}" type="pres">
      <dgm:prSet presAssocID="{B3353459-02B2-4987-85A3-3A043153248E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632CA67-8156-4F64-8D0E-B681A5E5BE30}" type="pres">
      <dgm:prSet presAssocID="{18D11095-D8B7-491D-B311-F6BCF20584FC}" presName="node" presStyleLbl="node1" presStyleIdx="0" presStyleCnt="4" custScaleX="2277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83F3F3BE-C42F-4E68-8DB5-E9D8F20C8EDB}" type="pres">
      <dgm:prSet presAssocID="{9704B7AD-9C69-4A02-8C87-DAB4C76C942D}" presName="sibTrans" presStyleCnt="0"/>
      <dgm:spPr/>
    </dgm:pt>
    <dgm:pt modelId="{9F60D15F-D4DB-4EF5-BDB6-D105A2F2FDD6}" type="pres">
      <dgm:prSet presAssocID="{665F2E5B-419C-4456-9F17-793F441813C1}" presName="node" presStyleLbl="node1" presStyleIdx="1" presStyleCnt="4" custScaleX="7604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B09A0F9B-ABAB-4BCC-951C-D8911E207193}" type="pres">
      <dgm:prSet presAssocID="{0A2C5C07-B319-4776-A38C-FCB4367CCF4E}" presName="sibTrans" presStyleCnt="0"/>
      <dgm:spPr/>
    </dgm:pt>
    <dgm:pt modelId="{8E72AFF6-9DBB-4821-B15C-20D2F95763B8}" type="pres">
      <dgm:prSet presAssocID="{3D066ECB-21DD-4117-BCE3-C31DFA15E160}" presName="node" presStyleLbl="node1" presStyleIdx="2" presStyleCnt="4" custScaleX="29321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70FAE70D-4D4E-41E8-AFEE-05EDFDDE342D}" type="pres">
      <dgm:prSet presAssocID="{61A104E6-E989-41BF-946D-235E9297A9F6}" presName="sibTrans" presStyleCnt="0"/>
      <dgm:spPr/>
    </dgm:pt>
    <dgm:pt modelId="{5C518570-77AB-41E1-B44F-57C0FED79F4C}" type="pres">
      <dgm:prSet presAssocID="{0149598E-920A-48E0-8E7A-CA9B303D43C7}" presName="node" presStyleLbl="node1" presStyleIdx="3" presStyleCnt="4" custScaleX="24616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</dgm:ptLst>
  <dgm:cxnLst>
    <dgm:cxn modelId="{FF2E3428-AA8E-4EC6-A1F0-2E5B00F5251B}" type="presOf" srcId="{F816A3C5-23FC-4420-ACAB-5166BAF9BAB4}" destId="{1632CA67-8156-4F64-8D0E-B681A5E5BE30}" srcOrd="0" destOrd="8" presId="urn:microsoft.com/office/officeart/2005/8/layout/hList6"/>
    <dgm:cxn modelId="{397DC171-5B38-4DAD-AC6D-819EE651CF59}" type="presOf" srcId="{EF7EB973-772B-4EFD-8258-0799589A5CC4}" destId="{9F60D15F-D4DB-4EF5-BDB6-D105A2F2FDD6}" srcOrd="0" destOrd="18" presId="urn:microsoft.com/office/officeart/2005/8/layout/hList6"/>
    <dgm:cxn modelId="{69192290-60B7-4BD7-B4BC-0295C9AA8B3D}" type="presOf" srcId="{B548182D-BAF9-438A-995B-D0F247764CC4}" destId="{9F60D15F-D4DB-4EF5-BDB6-D105A2F2FDD6}" srcOrd="0" destOrd="8" presId="urn:microsoft.com/office/officeart/2005/8/layout/hList6"/>
    <dgm:cxn modelId="{0A0B4CBB-5908-4D7C-BB0C-E19E1C1E922B}" type="presOf" srcId="{BE52E960-F0BC-4CA5-9CD9-30D3E18ED09D}" destId="{8E72AFF6-9DBB-4821-B15C-20D2F95763B8}" srcOrd="0" destOrd="2" presId="urn:microsoft.com/office/officeart/2005/8/layout/hList6"/>
    <dgm:cxn modelId="{A191E09A-0FB3-4D55-B0C8-D2646BD44776}" srcId="{665F2E5B-419C-4456-9F17-793F441813C1}" destId="{95D969F8-0DB8-40A6-B8EA-12E9BB2A85DD}" srcOrd="12" destOrd="0" parTransId="{04BB0BC2-96BA-48D9-B785-54E9A379A472}" sibTransId="{F34484C0-6C3E-4835-8DB0-1AB5ED73EB52}"/>
    <dgm:cxn modelId="{BDD5A282-8512-4EF5-8792-9B442BEAFABA}" srcId="{665F2E5B-419C-4456-9F17-793F441813C1}" destId="{191A0EAA-FBA4-4946-B9A4-8A87A6B9E680}" srcOrd="5" destOrd="0" parTransId="{44CDC34E-FA9C-4422-8B86-4F7078C70C7D}" sibTransId="{9AD4F8BE-BE56-42D2-9F27-96961A3CA510}"/>
    <dgm:cxn modelId="{73C9CDAF-42C6-4321-A460-3B87F2885880}" srcId="{18D11095-D8B7-491D-B311-F6BCF20584FC}" destId="{C5BCC7D6-75FF-457C-B3DD-394DD85E1E71}" srcOrd="2" destOrd="0" parTransId="{80EF524C-5825-4ABE-BCB1-DEF36D866141}" sibTransId="{CB274F1A-4D24-4DD0-9C15-6F8E69B337B3}"/>
    <dgm:cxn modelId="{8675547D-E176-4632-A24B-B8C150FDFBC4}" srcId="{18D11095-D8B7-491D-B311-F6BCF20584FC}" destId="{F65F7B41-F3AC-4BB9-8EEF-87E05C2A2663}" srcOrd="5" destOrd="0" parTransId="{3DC1F389-73D9-4849-B7F9-DC3F2A380D5C}" sibTransId="{45DA4101-022B-47F2-AE86-40F29C08E472}"/>
    <dgm:cxn modelId="{952A22DE-0BC1-48A4-BA6E-D9F847410096}" srcId="{3D066ECB-21DD-4117-BCE3-C31DFA15E160}" destId="{74D42A41-8526-4463-A559-2415C6D5698F}" srcOrd="3" destOrd="0" parTransId="{5F74D915-BC82-46AB-892B-89B4CB678E88}" sibTransId="{9783DC53-B838-4002-8836-09F2146C901D}"/>
    <dgm:cxn modelId="{D942C3F3-00B2-4550-9A95-F2DBD12CD3E6}" srcId="{18D11095-D8B7-491D-B311-F6BCF20584FC}" destId="{1EB8E408-AE3D-426D-BCF7-3E148074722E}" srcOrd="13" destOrd="0" parTransId="{CA7C6E3B-0CEF-4891-AC61-FED2A2E1C73E}" sibTransId="{F87BFA85-5F19-4747-8284-B1B99F0513E8}"/>
    <dgm:cxn modelId="{3AC5D992-D612-4654-BF35-5ACD904A2ACE}" type="presOf" srcId="{665F2E5B-419C-4456-9F17-793F441813C1}" destId="{9F60D15F-D4DB-4EF5-BDB6-D105A2F2FDD6}" srcOrd="0" destOrd="0" presId="urn:microsoft.com/office/officeart/2005/8/layout/hList6"/>
    <dgm:cxn modelId="{49F2FCAD-4F1A-421F-B918-AFDC8BF01107}" type="presOf" srcId="{95D969F8-0DB8-40A6-B8EA-12E9BB2A85DD}" destId="{9F60D15F-D4DB-4EF5-BDB6-D105A2F2FDD6}" srcOrd="0" destOrd="13" presId="urn:microsoft.com/office/officeart/2005/8/layout/hList6"/>
    <dgm:cxn modelId="{E015720D-77A5-4FCC-A2AC-8B2023EFAF6A}" type="presOf" srcId="{2AB259AE-682B-4031-A296-084BE82ACC51}" destId="{9F60D15F-D4DB-4EF5-BDB6-D105A2F2FDD6}" srcOrd="0" destOrd="5" presId="urn:microsoft.com/office/officeart/2005/8/layout/hList6"/>
    <dgm:cxn modelId="{EDB0EC3C-1608-4117-B81D-3C9224D57600}" type="presOf" srcId="{BE9147A5-9363-4ECF-B3AD-1FA8C36DB042}" destId="{1632CA67-8156-4F64-8D0E-B681A5E5BE30}" srcOrd="0" destOrd="13" presId="urn:microsoft.com/office/officeart/2005/8/layout/hList6"/>
    <dgm:cxn modelId="{40FF9098-8936-4638-97ED-4F4D7E65225A}" srcId="{18D11095-D8B7-491D-B311-F6BCF20584FC}" destId="{FAF3D52D-A2E9-4BDF-9FB1-14A18A7DEAA2}" srcOrd="10" destOrd="0" parTransId="{12ECE0AC-B018-49E8-B82D-E5D70E294C61}" sibTransId="{2B69030E-D328-4182-AB92-E989BC3341E3}"/>
    <dgm:cxn modelId="{E9E328FD-1338-474A-AAEB-9DE26B9B2B00}" srcId="{665F2E5B-419C-4456-9F17-793F441813C1}" destId="{F954A2CF-BDF7-4A92-A57D-8B512142C5A1}" srcOrd="13" destOrd="0" parTransId="{B2347FBC-D930-4F58-9F54-5F732A440967}" sibTransId="{3D876D28-49EF-443B-959D-8178ACA4192C}"/>
    <dgm:cxn modelId="{7E3E0374-DD0D-4F1E-BF79-A8941C5025D2}" srcId="{18D11095-D8B7-491D-B311-F6BCF20584FC}" destId="{B98C4CD5-D2BA-4471-A155-579C36B8D9E7}" srcOrd="9" destOrd="0" parTransId="{9AF0B0A9-E86F-4005-AF73-4B7CE2A42E43}" sibTransId="{8021DC01-33BB-4560-AAF4-E17833E5E145}"/>
    <dgm:cxn modelId="{7462C179-8511-4FE8-A9E5-B8B32AAC6DFE}" type="presOf" srcId="{B98C4CD5-D2BA-4471-A155-579C36B8D9E7}" destId="{1632CA67-8156-4F64-8D0E-B681A5E5BE30}" srcOrd="0" destOrd="10" presId="urn:microsoft.com/office/officeart/2005/8/layout/hList6"/>
    <dgm:cxn modelId="{EE3B6FE2-966D-409C-B97F-0C78CC2041F3}" type="presOf" srcId="{BAF3F12D-3D97-4B34-BFE9-5E25140CDB01}" destId="{9F60D15F-D4DB-4EF5-BDB6-D105A2F2FDD6}" srcOrd="0" destOrd="16" presId="urn:microsoft.com/office/officeart/2005/8/layout/hList6"/>
    <dgm:cxn modelId="{81625943-F433-4D04-A1B7-1EE0C9CFF3C5}" type="presOf" srcId="{9EF73B6A-D453-424C-BDC6-288D039FF6E1}" destId="{1632CA67-8156-4F64-8D0E-B681A5E5BE30}" srcOrd="0" destOrd="9" presId="urn:microsoft.com/office/officeart/2005/8/layout/hList6"/>
    <dgm:cxn modelId="{4025FEF0-5597-4A37-B646-BF19C5C30092}" type="presOf" srcId="{74D42A41-8526-4463-A559-2415C6D5698F}" destId="{8E72AFF6-9DBB-4821-B15C-20D2F95763B8}" srcOrd="0" destOrd="4" presId="urn:microsoft.com/office/officeart/2005/8/layout/hList6"/>
    <dgm:cxn modelId="{89710F0B-7F30-46D0-8733-F9BC356B71F8}" type="presOf" srcId="{A3C13B95-BEB1-4031-AD40-118B4C2F6E29}" destId="{9F60D15F-D4DB-4EF5-BDB6-D105A2F2FDD6}" srcOrd="0" destOrd="4" presId="urn:microsoft.com/office/officeart/2005/8/layout/hList6"/>
    <dgm:cxn modelId="{054A3886-E91C-44B1-90C7-BE9A257C098F}" srcId="{18D11095-D8B7-491D-B311-F6BCF20584FC}" destId="{8567255F-AF77-460E-AA4D-C0F0CC33BC9A}" srcOrd="0" destOrd="0" parTransId="{DFC749F6-594A-4F6C-AA71-010F623B443F}" sibTransId="{69E0AB2A-225A-4A01-B8D9-BDCBEEB413F9}"/>
    <dgm:cxn modelId="{DF80FD07-6F2D-4A91-B962-651980783DC1}" type="presOf" srcId="{8567255F-AF77-460E-AA4D-C0F0CC33BC9A}" destId="{1632CA67-8156-4F64-8D0E-B681A5E5BE30}" srcOrd="0" destOrd="1" presId="urn:microsoft.com/office/officeart/2005/8/layout/hList6"/>
    <dgm:cxn modelId="{D4715418-0DA2-4ED4-BC76-DE3713CB833C}" type="presOf" srcId="{3D066ECB-21DD-4117-BCE3-C31DFA15E160}" destId="{8E72AFF6-9DBB-4821-B15C-20D2F95763B8}" srcOrd="0" destOrd="0" presId="urn:microsoft.com/office/officeart/2005/8/layout/hList6"/>
    <dgm:cxn modelId="{8871E7BE-FFB0-41A7-895D-61B4D496B089}" srcId="{B3353459-02B2-4987-85A3-3A043153248E}" destId="{665F2E5B-419C-4456-9F17-793F441813C1}" srcOrd="1" destOrd="0" parTransId="{3FD53DD6-6EB0-4D6D-BE71-D7E67495CBA5}" sibTransId="{0A2C5C07-B319-4776-A38C-FCB4367CCF4E}"/>
    <dgm:cxn modelId="{2A5B1E02-C095-482A-A8DF-BA819DEA5C2A}" srcId="{18D11095-D8B7-491D-B311-F6BCF20584FC}" destId="{B42DFD01-E4DC-4770-B5BB-15DEDD1C6783}" srcOrd="6" destOrd="0" parTransId="{D1973848-ABFA-4400-8A77-83C257802A9D}" sibTransId="{F955B0FD-2446-423A-AE82-47FD542486DE}"/>
    <dgm:cxn modelId="{B54F5577-E180-4A76-9357-50E0C951CE29}" type="presOf" srcId="{1EB8E408-AE3D-426D-BCF7-3E148074722E}" destId="{1632CA67-8156-4F64-8D0E-B681A5E5BE30}" srcOrd="0" destOrd="14" presId="urn:microsoft.com/office/officeart/2005/8/layout/hList6"/>
    <dgm:cxn modelId="{F29A4D4D-E8BA-407F-9407-A8A353F0F204}" type="presOf" srcId="{9C9940ED-18AE-48C0-B81E-C0DAAEE39C56}" destId="{9F60D15F-D4DB-4EF5-BDB6-D105A2F2FDD6}" srcOrd="0" destOrd="11" presId="urn:microsoft.com/office/officeart/2005/8/layout/hList6"/>
    <dgm:cxn modelId="{8CD4305C-24C2-422F-B240-2C798D8B27B8}" srcId="{665F2E5B-419C-4456-9F17-793F441813C1}" destId="{A3C13B95-BEB1-4031-AD40-118B4C2F6E29}" srcOrd="3" destOrd="0" parTransId="{E2D5AEF1-B72D-477A-AA60-54D679D78640}" sibTransId="{51D8B87D-810A-47F5-9843-9BBFFB27EC42}"/>
    <dgm:cxn modelId="{AAF7AE74-6C79-485B-BDCA-AA8191C61DD6}" type="presOf" srcId="{C5BCC7D6-75FF-457C-B3DD-394DD85E1E71}" destId="{1632CA67-8156-4F64-8D0E-B681A5E5BE30}" srcOrd="0" destOrd="3" presId="urn:microsoft.com/office/officeart/2005/8/layout/hList6"/>
    <dgm:cxn modelId="{F94DEDA1-D6DF-4618-BCEA-E7E2EDE9554F}" type="presOf" srcId="{70B64481-160D-4A7D-B38A-4DBB6F254EC2}" destId="{9F60D15F-D4DB-4EF5-BDB6-D105A2F2FDD6}" srcOrd="0" destOrd="2" presId="urn:microsoft.com/office/officeart/2005/8/layout/hList6"/>
    <dgm:cxn modelId="{D9E87888-5BE0-4A3D-93C6-9D87A38C5A22}" srcId="{B3353459-02B2-4987-85A3-3A043153248E}" destId="{3D066ECB-21DD-4117-BCE3-C31DFA15E160}" srcOrd="2" destOrd="0" parTransId="{F57E9E55-5717-4785-BBC1-233B45B89629}" sibTransId="{61A104E6-E989-41BF-946D-235E9297A9F6}"/>
    <dgm:cxn modelId="{3152A7CA-6E7A-4814-8249-20FDB6EC0C16}" type="presOf" srcId="{68C51B86-E7B6-4A5D-A37B-1638B6A51737}" destId="{1632CA67-8156-4F64-8D0E-B681A5E5BE30}" srcOrd="0" destOrd="12" presId="urn:microsoft.com/office/officeart/2005/8/layout/hList6"/>
    <dgm:cxn modelId="{3179CD6D-07B7-4F5A-A2D2-44A5E10433D4}" srcId="{665F2E5B-419C-4456-9F17-793F441813C1}" destId="{B548182D-BAF9-438A-995B-D0F247764CC4}" srcOrd="7" destOrd="0" parTransId="{A92AD0F5-74E7-47D6-AF3C-9E4360450B14}" sibTransId="{A7A41DB6-B8AD-4E75-98F9-B949BE8071F7}"/>
    <dgm:cxn modelId="{4C73B79E-C0DF-4140-BC75-420F461BEF45}" type="presOf" srcId="{F954A2CF-BDF7-4A92-A57D-8B512142C5A1}" destId="{9F60D15F-D4DB-4EF5-BDB6-D105A2F2FDD6}" srcOrd="0" destOrd="14" presId="urn:microsoft.com/office/officeart/2005/8/layout/hList6"/>
    <dgm:cxn modelId="{57B6B514-1835-4AEB-AEBC-001E647E6C13}" type="presOf" srcId="{929C694A-D6CF-4E8B-B98D-873B390211F3}" destId="{8E72AFF6-9DBB-4821-B15C-20D2F95763B8}" srcOrd="0" destOrd="3" presId="urn:microsoft.com/office/officeart/2005/8/layout/hList6"/>
    <dgm:cxn modelId="{D418E6FB-7738-44C6-9BD5-21ED97CE7C4E}" type="presOf" srcId="{C2F81CEC-A62C-4F67-909E-4A9637FFC748}" destId="{9F60D15F-D4DB-4EF5-BDB6-D105A2F2FDD6}" srcOrd="0" destOrd="12" presId="urn:microsoft.com/office/officeart/2005/8/layout/hList6"/>
    <dgm:cxn modelId="{7F08FEB3-92AB-4EA2-9280-D15E4A3271F5}" srcId="{665F2E5B-419C-4456-9F17-793F441813C1}" destId="{3AC8EE82-CA60-4802-A927-F2C11BC78616}" srcOrd="8" destOrd="0" parTransId="{41D4B982-1C1F-43E3-8B99-AC42EDC526F0}" sibTransId="{73191894-F3F1-4C5B-A75C-1EB9CB91AE7F}"/>
    <dgm:cxn modelId="{76F628B7-86BA-465E-AD4E-9D06FFA160D1}" type="presOf" srcId="{7DE865D3-B66F-4909-8960-2111F6B92064}" destId="{1632CA67-8156-4F64-8D0E-B681A5E5BE30}" srcOrd="0" destOrd="2" presId="urn:microsoft.com/office/officeart/2005/8/layout/hList6"/>
    <dgm:cxn modelId="{C4164E40-A2E6-4E8F-972D-94CAD7C3FB12}" srcId="{665F2E5B-419C-4456-9F17-793F441813C1}" destId="{9C9940ED-18AE-48C0-B81E-C0DAAEE39C56}" srcOrd="10" destOrd="0" parTransId="{CFA81194-5543-40F9-B479-62FE4C19E998}" sibTransId="{B1BC9483-2CD4-4A30-8F42-DE19CFF1AECC}"/>
    <dgm:cxn modelId="{F36DADB8-1478-4906-88C8-DDB46D9ED2BB}" srcId="{665F2E5B-419C-4456-9F17-793F441813C1}" destId="{28E516F9-CE64-4901-AF1F-378CDC2F663A}" srcOrd="14" destOrd="0" parTransId="{E85CF755-DBF6-4A9A-AB5D-F44C6B36FBD8}" sibTransId="{EA2AC994-2653-4EFB-AAAE-05CAE7FCA314}"/>
    <dgm:cxn modelId="{2266484C-FE98-4FEC-9529-7ACC4FC1EDC3}" type="presOf" srcId="{0149598E-920A-48E0-8E7A-CA9B303D43C7}" destId="{5C518570-77AB-41E1-B44F-57C0FED79F4C}" srcOrd="0" destOrd="0" presId="urn:microsoft.com/office/officeart/2005/8/layout/hList6"/>
    <dgm:cxn modelId="{844273DD-12D6-497E-84A8-A57E6465BE6E}" srcId="{B3353459-02B2-4987-85A3-3A043153248E}" destId="{18D11095-D8B7-491D-B311-F6BCF20584FC}" srcOrd="0" destOrd="0" parTransId="{B337AE7D-17BC-4377-9E79-9DD97B1BA355}" sibTransId="{9704B7AD-9C69-4A02-8C87-DAB4C76C942D}"/>
    <dgm:cxn modelId="{C23FD24F-9C34-46F8-8110-C934FD07ABBE}" srcId="{18D11095-D8B7-491D-B311-F6BCF20584FC}" destId="{F0ECD07F-F82E-4866-A1E4-4D84C5681191}" srcOrd="3" destOrd="0" parTransId="{24708953-F751-4504-B482-382DDA49A85F}" sibTransId="{C9F82146-E417-411F-82A8-7FAF42D95436}"/>
    <dgm:cxn modelId="{00888EBB-C5DB-40EB-86FA-C7DAE557F5C6}" srcId="{665F2E5B-419C-4456-9F17-793F441813C1}" destId="{EF7EB973-772B-4EFD-8258-0799589A5CC4}" srcOrd="17" destOrd="0" parTransId="{49F5A7E2-EAEA-494E-A964-69F26E48E1D3}" sibTransId="{134258F0-25E8-4B4A-9B08-37EFA301825E}"/>
    <dgm:cxn modelId="{BFA3A5DE-4071-4EB8-BA0B-239705C08646}" type="presOf" srcId="{191A0EAA-FBA4-4946-B9A4-8A87A6B9E680}" destId="{9F60D15F-D4DB-4EF5-BDB6-D105A2F2FDD6}" srcOrd="0" destOrd="6" presId="urn:microsoft.com/office/officeart/2005/8/layout/hList6"/>
    <dgm:cxn modelId="{F2C41EDD-1916-4494-9ECC-651359C29E1D}" type="presOf" srcId="{91320C76-74F0-4D88-9043-B12215952762}" destId="{9F60D15F-D4DB-4EF5-BDB6-D105A2F2FDD6}" srcOrd="0" destOrd="3" presId="urn:microsoft.com/office/officeart/2005/8/layout/hList6"/>
    <dgm:cxn modelId="{5B34B70A-D1D0-493E-93EC-07B8F8418BAD}" type="presOf" srcId="{F65F7B41-F3AC-4BB9-8EEF-87E05C2A2663}" destId="{1632CA67-8156-4F64-8D0E-B681A5E5BE30}" srcOrd="0" destOrd="6" presId="urn:microsoft.com/office/officeart/2005/8/layout/hList6"/>
    <dgm:cxn modelId="{DED8E246-A7E8-4FF6-9DB9-0D4713112766}" srcId="{665F2E5B-419C-4456-9F17-793F441813C1}" destId="{91320C76-74F0-4D88-9043-B12215952762}" srcOrd="2" destOrd="0" parTransId="{4BB6BBEC-203A-4E47-BDFF-903109FD1490}" sibTransId="{0AB7CC56-DDCD-46AB-9458-7CC898FF26A6}"/>
    <dgm:cxn modelId="{8142B02E-B8F4-4B77-939E-956547A8FDAA}" srcId="{18D11095-D8B7-491D-B311-F6BCF20584FC}" destId="{7DE865D3-B66F-4909-8960-2111F6B92064}" srcOrd="1" destOrd="0" parTransId="{F15C973F-4D70-463D-A2F8-79258A714613}" sibTransId="{A5DB5279-A5F9-4DD8-901F-0C5AEFF87AC0}"/>
    <dgm:cxn modelId="{919B580F-655C-4186-9FB3-BE17465CD816}" type="presOf" srcId="{A9E19501-3CB1-4B22-8AEE-175CF4F4F208}" destId="{1632CA67-8156-4F64-8D0E-B681A5E5BE30}" srcOrd="0" destOrd="5" presId="urn:microsoft.com/office/officeart/2005/8/layout/hList6"/>
    <dgm:cxn modelId="{B2953730-8058-4005-837C-233949737DE5}" srcId="{665F2E5B-419C-4456-9F17-793F441813C1}" destId="{BAF3F12D-3D97-4B34-BFE9-5E25140CDB01}" srcOrd="15" destOrd="0" parTransId="{D45E5538-3319-44A5-A463-1A196FB863DB}" sibTransId="{D140D5C9-6780-472B-B767-714DE598A008}"/>
    <dgm:cxn modelId="{7F215933-F5C8-4149-9DCB-E3A7FE99DA70}" type="presOf" srcId="{9E963874-6B01-4D1E-8DA9-45B42A2FEDFB}" destId="{8E72AFF6-9DBB-4821-B15C-20D2F95763B8}" srcOrd="0" destOrd="1" presId="urn:microsoft.com/office/officeart/2005/8/layout/hList6"/>
    <dgm:cxn modelId="{9BE42905-DB82-456D-9831-42F0A6B7331A}" type="presOf" srcId="{2BE7329D-CCBD-4313-9F51-4256C65D5D6F}" destId="{9F60D15F-D4DB-4EF5-BDB6-D105A2F2FDD6}" srcOrd="0" destOrd="10" presId="urn:microsoft.com/office/officeart/2005/8/layout/hList6"/>
    <dgm:cxn modelId="{6BBB628F-6F73-401A-9066-DAE0F8162272}" type="presOf" srcId="{3AC8EE82-CA60-4802-A927-F2C11BC78616}" destId="{9F60D15F-D4DB-4EF5-BDB6-D105A2F2FDD6}" srcOrd="0" destOrd="9" presId="urn:microsoft.com/office/officeart/2005/8/layout/hList6"/>
    <dgm:cxn modelId="{B6784459-E86A-44AD-8FF6-1BB64F54E9E6}" srcId="{18D11095-D8B7-491D-B311-F6BCF20584FC}" destId="{BE9147A5-9363-4ECF-B3AD-1FA8C36DB042}" srcOrd="12" destOrd="0" parTransId="{2706E6F0-A6F9-464E-B0B4-85DB693F6B89}" sibTransId="{33B0D4A4-0BF1-4B6E-B53A-19D2E544542B}"/>
    <dgm:cxn modelId="{C7CC45AF-3FB0-4ECC-90C5-6D0084C73ADD}" srcId="{3D066ECB-21DD-4117-BCE3-C31DFA15E160}" destId="{BE52E960-F0BC-4CA5-9CD9-30D3E18ED09D}" srcOrd="1" destOrd="0" parTransId="{B41E6FAA-9814-4B49-9B08-B80A9570C89F}" sibTransId="{57AC75CC-22FF-4666-A105-ACCAF650D285}"/>
    <dgm:cxn modelId="{2C0DFA7B-0ECC-4F31-BEC1-760C28027364}" srcId="{18D11095-D8B7-491D-B311-F6BCF20584FC}" destId="{A9E19501-3CB1-4B22-8AEE-175CF4F4F208}" srcOrd="4" destOrd="0" parTransId="{A4C01C0D-BE25-4C56-9DF8-5FE554F73AE4}" sibTransId="{3F7BD766-AEDD-4712-BF9D-41C59A85FCA0}"/>
    <dgm:cxn modelId="{96EA8E3C-094C-4FCF-A0CC-E88AA0CD1EA1}" srcId="{18D11095-D8B7-491D-B311-F6BCF20584FC}" destId="{68C51B86-E7B6-4A5D-A37B-1638B6A51737}" srcOrd="11" destOrd="0" parTransId="{3870910D-FAD9-434D-BD0F-451E71FB811C}" sibTransId="{A589A67F-5D22-4773-B6F0-403AB64B43DC}"/>
    <dgm:cxn modelId="{6169468D-21CE-46DF-B096-868B9E9F7FFC}" type="presOf" srcId="{B3353459-02B2-4987-85A3-3A043153248E}" destId="{A2EA3BEC-6732-4EC8-AA32-180B31E1AF3E}" srcOrd="0" destOrd="0" presId="urn:microsoft.com/office/officeart/2005/8/layout/hList6"/>
    <dgm:cxn modelId="{CCF7F5AD-69A3-42AC-98F8-3ECD47FD42AA}" srcId="{3D066ECB-21DD-4117-BCE3-C31DFA15E160}" destId="{9E963874-6B01-4D1E-8DA9-45B42A2FEDFB}" srcOrd="0" destOrd="0" parTransId="{27C19543-923C-499D-824D-9F4CF94E478C}" sibTransId="{D5CB353E-4C94-4C35-96DC-F17B766F259C}"/>
    <dgm:cxn modelId="{D9064DFC-A0BF-4670-B7B6-CF20B3C859EB}" srcId="{18D11095-D8B7-491D-B311-F6BCF20584FC}" destId="{9EF73B6A-D453-424C-BDC6-288D039FF6E1}" srcOrd="8" destOrd="0" parTransId="{B6FFCE3D-30A7-4EEE-8554-38B43E2E5C53}" sibTransId="{D37741CC-0C60-407C-ADC7-E6398113716C}"/>
    <dgm:cxn modelId="{0CCF079B-C7F3-4213-9069-DDE70E53F3EF}" srcId="{665F2E5B-419C-4456-9F17-793F441813C1}" destId="{AD556714-86A5-4A59-8E81-863BEBFCE09C}" srcOrd="16" destOrd="0" parTransId="{04778F3F-7EA4-4D5A-9CD7-694701E73711}" sibTransId="{2CBEA20E-1957-4A11-824C-C2BCA5D8307A}"/>
    <dgm:cxn modelId="{14FCA307-8151-4914-8A92-BBAB3FB38A35}" srcId="{665F2E5B-419C-4456-9F17-793F441813C1}" destId="{3E7EBAD6-BC3C-408E-9E76-B40BD569DBA9}" srcOrd="6" destOrd="0" parTransId="{C638B1C1-319E-4993-8FC1-870910326E06}" sibTransId="{613B27DA-6CEF-4540-BD72-223905C2F7C5}"/>
    <dgm:cxn modelId="{B986B3F4-939F-4893-9772-37CE58AFEB80}" type="presOf" srcId="{4B229EAE-5725-4C9E-9EB3-A771EA978F6F}" destId="{9F60D15F-D4DB-4EF5-BDB6-D105A2F2FDD6}" srcOrd="0" destOrd="1" presId="urn:microsoft.com/office/officeart/2005/8/layout/hList6"/>
    <dgm:cxn modelId="{7BAE5732-890A-4D66-BA52-F31F009951D1}" srcId="{18D11095-D8B7-491D-B311-F6BCF20584FC}" destId="{BA43692B-0DEE-4487-A133-05BEA57C90C1}" srcOrd="14" destOrd="0" parTransId="{BDB0E97F-FDCC-428C-BC98-519E00DB5F34}" sibTransId="{6394A8BC-04CE-4451-B732-157EFD6EC602}"/>
    <dgm:cxn modelId="{ED78B4FA-0AC4-4878-9BBA-250CDFC4CCCC}" type="presOf" srcId="{B42DFD01-E4DC-4770-B5BB-15DEDD1C6783}" destId="{1632CA67-8156-4F64-8D0E-B681A5E5BE30}" srcOrd="0" destOrd="7" presId="urn:microsoft.com/office/officeart/2005/8/layout/hList6"/>
    <dgm:cxn modelId="{9C77A85A-6892-4D4D-B060-9443603C1D07}" srcId="{665F2E5B-419C-4456-9F17-793F441813C1}" destId="{2AB259AE-682B-4031-A296-084BE82ACC51}" srcOrd="4" destOrd="0" parTransId="{E5E5432C-9E2D-406E-9016-560E0EE772A4}" sibTransId="{141872A2-6C32-4FA2-A717-AFE0D1AC542A}"/>
    <dgm:cxn modelId="{068C185B-5E33-45BD-87D4-56749BEB37B2}" srcId="{B3353459-02B2-4987-85A3-3A043153248E}" destId="{0149598E-920A-48E0-8E7A-CA9B303D43C7}" srcOrd="3" destOrd="0" parTransId="{66B18D89-814C-4F92-BDE3-FB863450F88A}" sibTransId="{328B187A-CC5F-4407-9F4A-8160831CF3AA}"/>
    <dgm:cxn modelId="{CC28738D-6D4D-4546-B884-DEE85D4B5C63}" srcId="{665F2E5B-419C-4456-9F17-793F441813C1}" destId="{1731AB53-5FC4-427A-8603-BDA74363BF39}" srcOrd="18" destOrd="0" parTransId="{3EE71D21-6CE5-4038-853B-FF4C0028648F}" sibTransId="{1640800A-AC9C-4C31-8044-F180C7419FFB}"/>
    <dgm:cxn modelId="{774DE178-B234-4171-8703-734D21380646}" type="presOf" srcId="{3E7EBAD6-BC3C-408E-9E76-B40BD569DBA9}" destId="{9F60D15F-D4DB-4EF5-BDB6-D105A2F2FDD6}" srcOrd="0" destOrd="7" presId="urn:microsoft.com/office/officeart/2005/8/layout/hList6"/>
    <dgm:cxn modelId="{E6DA8C24-4CE4-4D47-B2FF-0FE105617D91}" type="presOf" srcId="{F0ECD07F-F82E-4866-A1E4-4D84C5681191}" destId="{1632CA67-8156-4F64-8D0E-B681A5E5BE30}" srcOrd="0" destOrd="4" presId="urn:microsoft.com/office/officeart/2005/8/layout/hList6"/>
    <dgm:cxn modelId="{0F8EA3B4-09D5-4EB1-812E-1077A7FF9600}" srcId="{665F2E5B-419C-4456-9F17-793F441813C1}" destId="{4B229EAE-5725-4C9E-9EB3-A771EA978F6F}" srcOrd="0" destOrd="0" parTransId="{E80EA98C-18DD-4F61-A422-3D448CB6E6A9}" sibTransId="{D18B8FC7-3DAA-4A84-8873-6A640BF5ED1C}"/>
    <dgm:cxn modelId="{840C33B7-A8BB-4290-8080-F2885D8D26CE}" type="presOf" srcId="{AD556714-86A5-4A59-8E81-863BEBFCE09C}" destId="{9F60D15F-D4DB-4EF5-BDB6-D105A2F2FDD6}" srcOrd="0" destOrd="17" presId="urn:microsoft.com/office/officeart/2005/8/layout/hList6"/>
    <dgm:cxn modelId="{8BFBFE02-96DE-474B-B725-9FDA28802F98}" type="presOf" srcId="{1731AB53-5FC4-427A-8603-BDA74363BF39}" destId="{9F60D15F-D4DB-4EF5-BDB6-D105A2F2FDD6}" srcOrd="0" destOrd="19" presId="urn:microsoft.com/office/officeart/2005/8/layout/hList6"/>
    <dgm:cxn modelId="{D8BCDC24-7882-4C27-A88B-2040B6080CA5}" srcId="{665F2E5B-419C-4456-9F17-793F441813C1}" destId="{C2F81CEC-A62C-4F67-909E-4A9637FFC748}" srcOrd="11" destOrd="0" parTransId="{B665E6AA-9D4D-4884-A938-250D0306AD86}" sibTransId="{7449F536-5641-474F-84C4-F6EDC56380A1}"/>
    <dgm:cxn modelId="{BDAB2BE9-D96F-4CCC-BE61-71E2ABF0F440}" type="presOf" srcId="{BA43692B-0DEE-4487-A133-05BEA57C90C1}" destId="{1632CA67-8156-4F64-8D0E-B681A5E5BE30}" srcOrd="0" destOrd="15" presId="urn:microsoft.com/office/officeart/2005/8/layout/hList6"/>
    <dgm:cxn modelId="{D6AFEB41-407E-4F33-B499-03411BCBC1E5}" type="presOf" srcId="{FAF3D52D-A2E9-4BDF-9FB1-14A18A7DEAA2}" destId="{1632CA67-8156-4F64-8D0E-B681A5E5BE30}" srcOrd="0" destOrd="11" presId="urn:microsoft.com/office/officeart/2005/8/layout/hList6"/>
    <dgm:cxn modelId="{B53F86F2-8A15-4C6A-B834-2BE33C348ABD}" srcId="{18D11095-D8B7-491D-B311-F6BCF20584FC}" destId="{F816A3C5-23FC-4420-ACAB-5166BAF9BAB4}" srcOrd="7" destOrd="0" parTransId="{0AFF411A-A512-48A1-8803-5B4119DBCE7B}" sibTransId="{F769FF1E-FA4C-432B-A402-C213519FC555}"/>
    <dgm:cxn modelId="{FB22624B-1C32-4755-9EE1-207CF452D78C}" type="presOf" srcId="{28E516F9-CE64-4901-AF1F-378CDC2F663A}" destId="{9F60D15F-D4DB-4EF5-BDB6-D105A2F2FDD6}" srcOrd="0" destOrd="15" presId="urn:microsoft.com/office/officeart/2005/8/layout/hList6"/>
    <dgm:cxn modelId="{F3594FBA-E72A-4200-8990-90144D65EEF7}" srcId="{665F2E5B-419C-4456-9F17-793F441813C1}" destId="{2BE7329D-CCBD-4313-9F51-4256C65D5D6F}" srcOrd="9" destOrd="0" parTransId="{92578D80-6889-4912-BAB8-5F662BCD3C9C}" sibTransId="{63C4A9BA-BA71-4301-AD6F-A1D4E75B795D}"/>
    <dgm:cxn modelId="{DE85A9B3-5070-4771-9C5D-761CDA30761A}" srcId="{665F2E5B-419C-4456-9F17-793F441813C1}" destId="{70B64481-160D-4A7D-B38A-4DBB6F254EC2}" srcOrd="1" destOrd="0" parTransId="{80B411E9-2067-48CD-A230-8FB297E0B4BC}" sibTransId="{8B052AB6-5CE4-4B59-A235-16CB3EADCE9D}"/>
    <dgm:cxn modelId="{D944AB3C-4914-4BBE-9DB8-EC3E52CA52DD}" srcId="{3D066ECB-21DD-4117-BCE3-C31DFA15E160}" destId="{929C694A-D6CF-4E8B-B98D-873B390211F3}" srcOrd="2" destOrd="0" parTransId="{60B518BA-BE53-4A02-B931-0797FD5443E4}" sibTransId="{95D231C7-D5C7-400D-9006-842573C48AE7}"/>
    <dgm:cxn modelId="{E7665504-0179-44B1-B0FF-5D34B5288DBA}" type="presOf" srcId="{18D11095-D8B7-491D-B311-F6BCF20584FC}" destId="{1632CA67-8156-4F64-8D0E-B681A5E5BE30}" srcOrd="0" destOrd="0" presId="urn:microsoft.com/office/officeart/2005/8/layout/hList6"/>
    <dgm:cxn modelId="{3CE6E5FC-96D3-4D66-BF4E-02000DBACCCB}" type="presParOf" srcId="{A2EA3BEC-6732-4EC8-AA32-180B31E1AF3E}" destId="{1632CA67-8156-4F64-8D0E-B681A5E5BE30}" srcOrd="0" destOrd="0" presId="urn:microsoft.com/office/officeart/2005/8/layout/hList6"/>
    <dgm:cxn modelId="{9C114629-EC36-411F-BD8C-B465A66159E1}" type="presParOf" srcId="{A2EA3BEC-6732-4EC8-AA32-180B31E1AF3E}" destId="{83F3F3BE-C42F-4E68-8DB5-E9D8F20C8EDB}" srcOrd="1" destOrd="0" presId="urn:microsoft.com/office/officeart/2005/8/layout/hList6"/>
    <dgm:cxn modelId="{4D81B391-897B-4645-A672-E2CB1B827E1E}" type="presParOf" srcId="{A2EA3BEC-6732-4EC8-AA32-180B31E1AF3E}" destId="{9F60D15F-D4DB-4EF5-BDB6-D105A2F2FDD6}" srcOrd="2" destOrd="0" presId="urn:microsoft.com/office/officeart/2005/8/layout/hList6"/>
    <dgm:cxn modelId="{12B7135A-B12A-44E2-80B2-1CD1678BF55C}" type="presParOf" srcId="{A2EA3BEC-6732-4EC8-AA32-180B31E1AF3E}" destId="{B09A0F9B-ABAB-4BCC-951C-D8911E207193}" srcOrd="3" destOrd="0" presId="urn:microsoft.com/office/officeart/2005/8/layout/hList6"/>
    <dgm:cxn modelId="{E843D300-7A62-4871-A0E5-E415F37FB3B9}" type="presParOf" srcId="{A2EA3BEC-6732-4EC8-AA32-180B31E1AF3E}" destId="{8E72AFF6-9DBB-4821-B15C-20D2F95763B8}" srcOrd="4" destOrd="0" presId="urn:microsoft.com/office/officeart/2005/8/layout/hList6"/>
    <dgm:cxn modelId="{9306B4BD-EBBC-4049-9DFE-45CC8E23FF1C}" type="presParOf" srcId="{A2EA3BEC-6732-4EC8-AA32-180B31E1AF3E}" destId="{70FAE70D-4D4E-41E8-AFEE-05EDFDDE342D}" srcOrd="5" destOrd="0" presId="urn:microsoft.com/office/officeart/2005/8/layout/hList6"/>
    <dgm:cxn modelId="{ED78E627-183A-47BC-B6AB-38AC59E193C3}" type="presParOf" srcId="{A2EA3BEC-6732-4EC8-AA32-180B31E1AF3E}" destId="{5C518570-77AB-41E1-B44F-57C0FED79F4C}" srcOrd="6" destOrd="0" presId="urn:microsoft.com/office/officeart/2005/8/layout/hList6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747498-BB2C-4F45-9439-0698ACCDFBAC}">
      <dsp:nvSpPr>
        <dsp:cNvPr id="0" name=""/>
        <dsp:cNvSpPr/>
      </dsp:nvSpPr>
      <dsp:spPr>
        <a:xfrm>
          <a:off x="7809263" y="2329024"/>
          <a:ext cx="91440" cy="34550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5507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DFEEFA-C96B-4D1C-97E9-8E6904E1C7BB}">
      <dsp:nvSpPr>
        <dsp:cNvPr id="0" name=""/>
        <dsp:cNvSpPr/>
      </dsp:nvSpPr>
      <dsp:spPr>
        <a:xfrm>
          <a:off x="4225013" y="1229143"/>
          <a:ext cx="3629970" cy="3455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5453"/>
              </a:lnTo>
              <a:lnTo>
                <a:pt x="3629970" y="235453"/>
              </a:lnTo>
              <a:lnTo>
                <a:pt x="3629970" y="34550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D59A4F-1070-4BD9-BA7A-652BE5E9A0B9}">
      <dsp:nvSpPr>
        <dsp:cNvPr id="0" name=""/>
        <dsp:cNvSpPr/>
      </dsp:nvSpPr>
      <dsp:spPr>
        <a:xfrm>
          <a:off x="6357275" y="2329024"/>
          <a:ext cx="91440" cy="34550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5507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4BEAFE-7BA0-43A5-902C-F394ECBE4BCB}">
      <dsp:nvSpPr>
        <dsp:cNvPr id="0" name=""/>
        <dsp:cNvSpPr/>
      </dsp:nvSpPr>
      <dsp:spPr>
        <a:xfrm>
          <a:off x="4225013" y="1229143"/>
          <a:ext cx="2177982" cy="3455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5453"/>
              </a:lnTo>
              <a:lnTo>
                <a:pt x="2177982" y="235453"/>
              </a:lnTo>
              <a:lnTo>
                <a:pt x="2177982" y="34550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609068-A5EA-44F4-8FD8-14BAAE912D84}">
      <dsp:nvSpPr>
        <dsp:cNvPr id="0" name=""/>
        <dsp:cNvSpPr/>
      </dsp:nvSpPr>
      <dsp:spPr>
        <a:xfrm>
          <a:off x="4905287" y="2329024"/>
          <a:ext cx="91440" cy="34550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5507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C47EAB-C51F-4AC2-8906-060C15A45307}">
      <dsp:nvSpPr>
        <dsp:cNvPr id="0" name=""/>
        <dsp:cNvSpPr/>
      </dsp:nvSpPr>
      <dsp:spPr>
        <a:xfrm>
          <a:off x="4225013" y="1229143"/>
          <a:ext cx="725994" cy="3455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5453"/>
              </a:lnTo>
              <a:lnTo>
                <a:pt x="725994" y="235453"/>
              </a:lnTo>
              <a:lnTo>
                <a:pt x="725994" y="34550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472D801-F390-4F9F-BC74-7E7B299D2654}">
      <dsp:nvSpPr>
        <dsp:cNvPr id="0" name=""/>
        <dsp:cNvSpPr/>
      </dsp:nvSpPr>
      <dsp:spPr>
        <a:xfrm>
          <a:off x="3453298" y="2329024"/>
          <a:ext cx="91440" cy="34550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5507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3DC679-D309-4387-A7AE-3007A801AC5A}">
      <dsp:nvSpPr>
        <dsp:cNvPr id="0" name=""/>
        <dsp:cNvSpPr/>
      </dsp:nvSpPr>
      <dsp:spPr>
        <a:xfrm>
          <a:off x="3499018" y="1229143"/>
          <a:ext cx="725994" cy="345507"/>
        </a:xfrm>
        <a:custGeom>
          <a:avLst/>
          <a:gdLst/>
          <a:ahLst/>
          <a:cxnLst/>
          <a:rect l="0" t="0" r="0" b="0"/>
          <a:pathLst>
            <a:path>
              <a:moveTo>
                <a:pt x="725994" y="0"/>
              </a:moveTo>
              <a:lnTo>
                <a:pt x="725994" y="235453"/>
              </a:lnTo>
              <a:lnTo>
                <a:pt x="0" y="235453"/>
              </a:lnTo>
              <a:lnTo>
                <a:pt x="0" y="34550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659E1B-588E-450F-B9F2-B548A0072BF2}">
      <dsp:nvSpPr>
        <dsp:cNvPr id="0" name=""/>
        <dsp:cNvSpPr/>
      </dsp:nvSpPr>
      <dsp:spPr>
        <a:xfrm>
          <a:off x="2001310" y="2329024"/>
          <a:ext cx="91440" cy="34550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5507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B5B790-DEB2-4557-B4C6-6D397DB7A72F}">
      <dsp:nvSpPr>
        <dsp:cNvPr id="0" name=""/>
        <dsp:cNvSpPr/>
      </dsp:nvSpPr>
      <dsp:spPr>
        <a:xfrm>
          <a:off x="2047030" y="1229143"/>
          <a:ext cx="2177982" cy="345507"/>
        </a:xfrm>
        <a:custGeom>
          <a:avLst/>
          <a:gdLst/>
          <a:ahLst/>
          <a:cxnLst/>
          <a:rect l="0" t="0" r="0" b="0"/>
          <a:pathLst>
            <a:path>
              <a:moveTo>
                <a:pt x="2177982" y="0"/>
              </a:moveTo>
              <a:lnTo>
                <a:pt x="2177982" y="235453"/>
              </a:lnTo>
              <a:lnTo>
                <a:pt x="0" y="235453"/>
              </a:lnTo>
              <a:lnTo>
                <a:pt x="0" y="34550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78093F-4E02-4A32-B8E6-C6CC8AF1061E}">
      <dsp:nvSpPr>
        <dsp:cNvPr id="0" name=""/>
        <dsp:cNvSpPr/>
      </dsp:nvSpPr>
      <dsp:spPr>
        <a:xfrm>
          <a:off x="549322" y="2329024"/>
          <a:ext cx="91440" cy="34550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45507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5F0BAD-5659-4677-A9E0-9D4BCCB35421}">
      <dsp:nvSpPr>
        <dsp:cNvPr id="0" name=""/>
        <dsp:cNvSpPr/>
      </dsp:nvSpPr>
      <dsp:spPr>
        <a:xfrm>
          <a:off x="595042" y="1229143"/>
          <a:ext cx="3629970" cy="345507"/>
        </a:xfrm>
        <a:custGeom>
          <a:avLst/>
          <a:gdLst/>
          <a:ahLst/>
          <a:cxnLst/>
          <a:rect l="0" t="0" r="0" b="0"/>
          <a:pathLst>
            <a:path>
              <a:moveTo>
                <a:pt x="3629970" y="0"/>
              </a:moveTo>
              <a:lnTo>
                <a:pt x="3629970" y="235453"/>
              </a:lnTo>
              <a:lnTo>
                <a:pt x="0" y="235453"/>
              </a:lnTo>
              <a:lnTo>
                <a:pt x="0" y="34550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84D8B-EAD0-4BEC-AF76-6FDD050D26FD}">
      <dsp:nvSpPr>
        <dsp:cNvPr id="0" name=""/>
        <dsp:cNvSpPr/>
      </dsp:nvSpPr>
      <dsp:spPr>
        <a:xfrm>
          <a:off x="3631017" y="474770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F1BBF8-2802-49F3-83A1-4B421F8DD6AE}">
      <dsp:nvSpPr>
        <dsp:cNvPr id="0" name=""/>
        <dsp:cNvSpPr/>
      </dsp:nvSpPr>
      <dsp:spPr>
        <a:xfrm>
          <a:off x="3763016" y="600169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/>
            <a:t>Международные многосторонние соглашения между правительствами стран, входящих е состав организаций</a:t>
          </a:r>
        </a:p>
      </dsp:txBody>
      <dsp:txXfrm>
        <a:off x="3785111" y="622264"/>
        <a:ext cx="1143800" cy="710183"/>
      </dsp:txXfrm>
    </dsp:sp>
    <dsp:sp modelId="{C5D09F9E-E196-499F-904C-1CD681AC1B22}">
      <dsp:nvSpPr>
        <dsp:cNvPr id="0" name=""/>
        <dsp:cNvSpPr/>
      </dsp:nvSpPr>
      <dsp:spPr>
        <a:xfrm>
          <a:off x="1047" y="1574651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0689843-D3B9-40F9-A4C7-725D617114A6}">
      <dsp:nvSpPr>
        <dsp:cNvPr id="0" name=""/>
        <dsp:cNvSpPr/>
      </dsp:nvSpPr>
      <dsp:spPr>
        <a:xfrm>
          <a:off x="133046" y="1700050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ШОС 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(Шансайсхая 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организация 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сотрудничества)</a:t>
          </a:r>
        </a:p>
      </dsp:txBody>
      <dsp:txXfrm>
        <a:off x="155141" y="1722145"/>
        <a:ext cx="1143800" cy="710183"/>
      </dsp:txXfrm>
    </dsp:sp>
    <dsp:sp modelId="{81C9170C-2960-464D-BF64-8BCDFEDB250D}">
      <dsp:nvSpPr>
        <dsp:cNvPr id="0" name=""/>
        <dsp:cNvSpPr/>
      </dsp:nvSpPr>
      <dsp:spPr>
        <a:xfrm>
          <a:off x="1047" y="2674532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66AE58-3AAC-4E2E-8265-C71F5C4FEE59}">
      <dsp:nvSpPr>
        <dsp:cNvPr id="0" name=""/>
        <dsp:cNvSpPr/>
      </dsp:nvSpPr>
      <dsp:spPr>
        <a:xfrm>
          <a:off x="133046" y="2799931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/>
            <a:t>Решение о создании ШОС (2001г.)</a:t>
          </a:r>
        </a:p>
      </dsp:txBody>
      <dsp:txXfrm>
        <a:off x="155141" y="2822026"/>
        <a:ext cx="1143800" cy="710183"/>
      </dsp:txXfrm>
    </dsp:sp>
    <dsp:sp modelId="{02D5488D-F4C0-49F7-B38D-2999787E5DDA}">
      <dsp:nvSpPr>
        <dsp:cNvPr id="0" name=""/>
        <dsp:cNvSpPr/>
      </dsp:nvSpPr>
      <dsp:spPr>
        <a:xfrm>
          <a:off x="1453035" y="1574651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D178D1-BC92-4EE8-84EA-64B61F87960A}">
      <dsp:nvSpPr>
        <dsp:cNvPr id="0" name=""/>
        <dsp:cNvSpPr/>
      </dsp:nvSpPr>
      <dsp:spPr>
        <a:xfrm>
          <a:off x="1585034" y="1700050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СНГ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(Союз независимых государств)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800" kern="1200"/>
        </a:p>
      </dsp:txBody>
      <dsp:txXfrm>
        <a:off x="1607129" y="1722145"/>
        <a:ext cx="1143800" cy="710183"/>
      </dsp:txXfrm>
    </dsp:sp>
    <dsp:sp modelId="{CB9CC7E2-2950-467E-97F6-01A8033208CD}">
      <dsp:nvSpPr>
        <dsp:cNvPr id="0" name=""/>
        <dsp:cNvSpPr/>
      </dsp:nvSpPr>
      <dsp:spPr>
        <a:xfrm>
          <a:off x="1453035" y="2674532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65A29CC-331B-4D6A-B347-859B4A5560A3}">
      <dsp:nvSpPr>
        <dsp:cNvPr id="0" name=""/>
        <dsp:cNvSpPr/>
      </dsp:nvSpPr>
      <dsp:spPr>
        <a:xfrm>
          <a:off x="1585034" y="2799931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/>
            <a:t>Договор о создании СНГ (1993г.)</a:t>
          </a:r>
        </a:p>
      </dsp:txBody>
      <dsp:txXfrm>
        <a:off x="1607129" y="2822026"/>
        <a:ext cx="1143800" cy="710183"/>
      </dsp:txXfrm>
    </dsp:sp>
    <dsp:sp modelId="{228C464F-64A1-4EB5-B952-60738C9033C0}">
      <dsp:nvSpPr>
        <dsp:cNvPr id="0" name=""/>
        <dsp:cNvSpPr/>
      </dsp:nvSpPr>
      <dsp:spPr>
        <a:xfrm>
          <a:off x="2905023" y="1574651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60796F6-6DDC-45BD-944C-81386AD4CFE9}">
      <dsp:nvSpPr>
        <dsp:cNvPr id="0" name=""/>
        <dsp:cNvSpPr/>
      </dsp:nvSpPr>
      <dsp:spPr>
        <a:xfrm>
          <a:off x="3037022" y="1700050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ЕвразЭС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(Евроазиатское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экономическое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сообщество)</a:t>
          </a:r>
        </a:p>
      </dsp:txBody>
      <dsp:txXfrm>
        <a:off x="3059117" y="1722145"/>
        <a:ext cx="1143800" cy="710183"/>
      </dsp:txXfrm>
    </dsp:sp>
    <dsp:sp modelId="{CE085005-E6B3-4710-9BF8-7304294CBAAF}">
      <dsp:nvSpPr>
        <dsp:cNvPr id="0" name=""/>
        <dsp:cNvSpPr/>
      </dsp:nvSpPr>
      <dsp:spPr>
        <a:xfrm>
          <a:off x="2905023" y="2674532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94131F0-F8A1-48A5-96E6-A17E7827E89C}">
      <dsp:nvSpPr>
        <dsp:cNvPr id="0" name=""/>
        <dsp:cNvSpPr/>
      </dsp:nvSpPr>
      <dsp:spPr>
        <a:xfrm>
          <a:off x="3037022" y="2799931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/>
            <a:t>Договор об учреждении ЕвразЭС (2000г.)</a:t>
          </a:r>
        </a:p>
      </dsp:txBody>
      <dsp:txXfrm>
        <a:off x="3059117" y="2822026"/>
        <a:ext cx="1143800" cy="710183"/>
      </dsp:txXfrm>
    </dsp:sp>
    <dsp:sp modelId="{4D68057A-9AA8-4900-B894-5F12842732DB}">
      <dsp:nvSpPr>
        <dsp:cNvPr id="0" name=""/>
        <dsp:cNvSpPr/>
      </dsp:nvSpPr>
      <dsp:spPr>
        <a:xfrm>
          <a:off x="4357011" y="1574651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28EEA6D-BAB8-4BD4-B1CC-C8A54280AE4C}">
      <dsp:nvSpPr>
        <dsp:cNvPr id="0" name=""/>
        <dsp:cNvSpPr/>
      </dsp:nvSpPr>
      <dsp:spPr>
        <a:xfrm>
          <a:off x="4489010" y="1700050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ТС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(Таможенный союз)</a:t>
          </a:r>
        </a:p>
      </dsp:txBody>
      <dsp:txXfrm>
        <a:off x="4511105" y="1722145"/>
        <a:ext cx="1143800" cy="710183"/>
      </dsp:txXfrm>
    </dsp:sp>
    <dsp:sp modelId="{9FABBF4B-04DE-4F6E-9992-05E1E07E4789}">
      <dsp:nvSpPr>
        <dsp:cNvPr id="0" name=""/>
        <dsp:cNvSpPr/>
      </dsp:nvSpPr>
      <dsp:spPr>
        <a:xfrm>
          <a:off x="4357011" y="2674532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5C2468-3391-43C9-A059-2888CE572FC9}">
      <dsp:nvSpPr>
        <dsp:cNvPr id="0" name=""/>
        <dsp:cNvSpPr/>
      </dsp:nvSpPr>
      <dsp:spPr>
        <a:xfrm>
          <a:off x="4489010" y="2799931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/>
            <a:t>Договор о создании единой таможенной территории и формировании единого ТС (2010г.)</a:t>
          </a:r>
        </a:p>
      </dsp:txBody>
      <dsp:txXfrm>
        <a:off x="4511105" y="2822026"/>
        <a:ext cx="1143800" cy="710183"/>
      </dsp:txXfrm>
    </dsp:sp>
    <dsp:sp modelId="{788E06D3-9EA6-4EDD-8FD4-5794DEAB0E85}">
      <dsp:nvSpPr>
        <dsp:cNvPr id="0" name=""/>
        <dsp:cNvSpPr/>
      </dsp:nvSpPr>
      <dsp:spPr>
        <a:xfrm>
          <a:off x="5809000" y="1574651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9FEDAA-8060-4E3E-93B1-3F7AD39D6EAC}">
      <dsp:nvSpPr>
        <dsp:cNvPr id="0" name=""/>
        <dsp:cNvSpPr/>
      </dsp:nvSpPr>
      <dsp:spPr>
        <a:xfrm>
          <a:off x="5940998" y="1700050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ЕЭЛ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(Единое экономическое пространство)</a:t>
          </a:r>
        </a:p>
      </dsp:txBody>
      <dsp:txXfrm>
        <a:off x="5963093" y="1722145"/>
        <a:ext cx="1143800" cy="710183"/>
      </dsp:txXfrm>
    </dsp:sp>
    <dsp:sp modelId="{83CA43D8-15FB-4E8F-A0BC-FC72C92E3D60}">
      <dsp:nvSpPr>
        <dsp:cNvPr id="0" name=""/>
        <dsp:cNvSpPr/>
      </dsp:nvSpPr>
      <dsp:spPr>
        <a:xfrm>
          <a:off x="5809000" y="2674532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B0AB336-CDAA-4247-947C-25497A3E9F3A}">
      <dsp:nvSpPr>
        <dsp:cNvPr id="0" name=""/>
        <dsp:cNvSpPr/>
      </dsp:nvSpPr>
      <dsp:spPr>
        <a:xfrm>
          <a:off x="5940998" y="2799931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/>
            <a:t>Договор о начале функционирования ЕЭП (2012г.)</a:t>
          </a:r>
        </a:p>
      </dsp:txBody>
      <dsp:txXfrm>
        <a:off x="5963093" y="2822026"/>
        <a:ext cx="1143800" cy="710183"/>
      </dsp:txXfrm>
    </dsp:sp>
    <dsp:sp modelId="{8562145D-03C4-460C-B743-521F3B9F0E02}">
      <dsp:nvSpPr>
        <dsp:cNvPr id="0" name=""/>
        <dsp:cNvSpPr/>
      </dsp:nvSpPr>
      <dsp:spPr>
        <a:xfrm>
          <a:off x="7260988" y="1574651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127CF66-353F-446F-AD32-8CEE2C13E8A0}">
      <dsp:nvSpPr>
        <dsp:cNvPr id="0" name=""/>
        <dsp:cNvSpPr/>
      </dsp:nvSpPr>
      <dsp:spPr>
        <a:xfrm>
          <a:off x="7392987" y="1700050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ЕАЭС 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800" kern="1200"/>
            <a:t>(Евроазиатский экономический союз)</a:t>
          </a:r>
        </a:p>
        <a:p>
          <a:pPr lvl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800" kern="1200"/>
        </a:p>
      </dsp:txBody>
      <dsp:txXfrm>
        <a:off x="7415082" y="1722145"/>
        <a:ext cx="1143800" cy="710183"/>
      </dsp:txXfrm>
    </dsp:sp>
    <dsp:sp modelId="{A825942D-3A8A-4817-9F33-011A8D8C9294}">
      <dsp:nvSpPr>
        <dsp:cNvPr id="0" name=""/>
        <dsp:cNvSpPr/>
      </dsp:nvSpPr>
      <dsp:spPr>
        <a:xfrm>
          <a:off x="7260988" y="2674532"/>
          <a:ext cx="1187990" cy="75437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3E0624-8AB1-401A-B917-42528EB4D50D}">
      <dsp:nvSpPr>
        <dsp:cNvPr id="0" name=""/>
        <dsp:cNvSpPr/>
      </dsp:nvSpPr>
      <dsp:spPr>
        <a:xfrm>
          <a:off x="7392987" y="2799931"/>
          <a:ext cx="1187990" cy="754373"/>
        </a:xfrm>
        <a:prstGeom prst="roundRect">
          <a:avLst>
            <a:gd name="adj" fmla="val 10000"/>
          </a:avLst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kern="1200"/>
            <a:t>Договор о создании на базе ТС и ЕЭП (2014г.)</a:t>
          </a:r>
        </a:p>
      </dsp:txBody>
      <dsp:txXfrm>
        <a:off x="7415082" y="2822026"/>
        <a:ext cx="1143800" cy="71018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EEA7EB-2D96-4D15-B73C-436B3D6ECD7F}">
      <dsp:nvSpPr>
        <dsp:cNvPr id="0" name=""/>
        <dsp:cNvSpPr/>
      </dsp:nvSpPr>
      <dsp:spPr>
        <a:xfrm>
          <a:off x="3705223" y="4043380"/>
          <a:ext cx="1392680" cy="127010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Двусторонние соглашения между  правительствами России и Казахстана</a:t>
          </a:r>
        </a:p>
      </dsp:txBody>
      <dsp:txXfrm>
        <a:off x="3909176" y="4229382"/>
        <a:ext cx="984774" cy="898098"/>
      </dsp:txXfrm>
    </dsp:sp>
    <dsp:sp modelId="{6537CDC3-B0CD-4A6B-B85B-D8D356E5B85A}">
      <dsp:nvSpPr>
        <dsp:cNvPr id="0" name=""/>
        <dsp:cNvSpPr/>
      </dsp:nvSpPr>
      <dsp:spPr>
        <a:xfrm rot="10800000">
          <a:off x="372591" y="4497442"/>
          <a:ext cx="3149336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6FD61C-27B7-4DF1-A904-2574A68CD186}">
      <dsp:nvSpPr>
        <dsp:cNvPr id="0" name=""/>
        <dsp:cNvSpPr/>
      </dsp:nvSpPr>
      <dsp:spPr>
        <a:xfrm>
          <a:off x="-130938" y="4322803"/>
          <a:ext cx="1007060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Договор о добрососедстве и сотрудничестве в </a:t>
          </a:r>
          <a:r>
            <a:rPr lang="en-US" sz="700" kern="1200"/>
            <a:t>XXI</a:t>
          </a:r>
          <a:r>
            <a:rPr lang="ru-RU" sz="700" kern="1200"/>
            <a:t>в. (2013г.)</a:t>
          </a:r>
        </a:p>
      </dsp:txBody>
      <dsp:txXfrm>
        <a:off x="-110106" y="4343635"/>
        <a:ext cx="965396" cy="669593"/>
      </dsp:txXfrm>
    </dsp:sp>
    <dsp:sp modelId="{B9E759A8-F01F-4914-AAE9-8FAFC1B31C2E}">
      <dsp:nvSpPr>
        <dsp:cNvPr id="0" name=""/>
        <dsp:cNvSpPr/>
      </dsp:nvSpPr>
      <dsp:spPr>
        <a:xfrm rot="11781818">
          <a:off x="471902" y="3806721"/>
          <a:ext cx="3154557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50FD2E-27FF-46D7-9125-08DF61360A64}">
      <dsp:nvSpPr>
        <dsp:cNvPr id="0" name=""/>
        <dsp:cNvSpPr/>
      </dsp:nvSpPr>
      <dsp:spPr>
        <a:xfrm>
          <a:off x="-70437" y="3187711"/>
          <a:ext cx="1212463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"Дорожная карта Казахстан - Россия" (2007-2008; 2009-2010; 2011-2012; 2013-2014; 2015-2016 г.)</a:t>
          </a:r>
        </a:p>
      </dsp:txBody>
      <dsp:txXfrm>
        <a:off x="-49605" y="3208543"/>
        <a:ext cx="1170799" cy="669593"/>
      </dsp:txXfrm>
    </dsp:sp>
    <dsp:sp modelId="{82AC36BC-C40A-4820-963C-4DABCA8EF171}">
      <dsp:nvSpPr>
        <dsp:cNvPr id="0" name=""/>
        <dsp:cNvSpPr/>
      </dsp:nvSpPr>
      <dsp:spPr>
        <a:xfrm rot="12781411">
          <a:off x="819420" y="3181341"/>
          <a:ext cx="3114690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66822B5-DDBD-4164-AB53-7413CD51FBFD}">
      <dsp:nvSpPr>
        <dsp:cNvPr id="0" name=""/>
        <dsp:cNvSpPr/>
      </dsp:nvSpPr>
      <dsp:spPr>
        <a:xfrm>
          <a:off x="504159" y="2157975"/>
          <a:ext cx="1133709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Дорожная карта по реализации мер по развитию перспектненых урановых месторождений (2014г.)</a:t>
          </a:r>
        </a:p>
      </dsp:txBody>
      <dsp:txXfrm>
        <a:off x="524991" y="2178807"/>
        <a:ext cx="1092045" cy="669593"/>
      </dsp:txXfrm>
    </dsp:sp>
    <dsp:sp modelId="{EB2E21BB-5C98-47F7-9D29-2DF9944063BF}">
      <dsp:nvSpPr>
        <dsp:cNvPr id="0" name=""/>
        <dsp:cNvSpPr/>
      </dsp:nvSpPr>
      <dsp:spPr>
        <a:xfrm rot="13745455">
          <a:off x="1213625" y="2655835"/>
          <a:ext cx="3184352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09E303-8409-4E4C-B365-63A24871009E}">
      <dsp:nvSpPr>
        <dsp:cNvPr id="0" name=""/>
        <dsp:cNvSpPr/>
      </dsp:nvSpPr>
      <dsp:spPr>
        <a:xfrm>
          <a:off x="1304258" y="1277910"/>
          <a:ext cx="917780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Соглашение о сотрудничестве в области мирного использования атомной энергии (1993г.)</a:t>
          </a:r>
        </a:p>
      </dsp:txBody>
      <dsp:txXfrm>
        <a:off x="1325090" y="1298742"/>
        <a:ext cx="876116" cy="669593"/>
      </dsp:txXfrm>
    </dsp:sp>
    <dsp:sp modelId="{428A9D27-B67B-417F-84B9-D126C0C1B7C1}">
      <dsp:nvSpPr>
        <dsp:cNvPr id="0" name=""/>
        <dsp:cNvSpPr/>
      </dsp:nvSpPr>
      <dsp:spPr>
        <a:xfrm rot="14727273">
          <a:off x="1793015" y="2287220"/>
          <a:ext cx="3198345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1FE572E-9652-4271-B684-2D9CCED808BD}">
      <dsp:nvSpPr>
        <dsp:cNvPr id="0" name=""/>
        <dsp:cNvSpPr/>
      </dsp:nvSpPr>
      <dsp:spPr>
        <a:xfrm>
          <a:off x="2283332" y="657922"/>
          <a:ext cx="889072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Соглашение о совместном использовании и охране водных объектов (1992г.)</a:t>
          </a:r>
        </a:p>
      </dsp:txBody>
      <dsp:txXfrm>
        <a:off x="2304164" y="678754"/>
        <a:ext cx="847408" cy="669593"/>
      </dsp:txXfrm>
    </dsp:sp>
    <dsp:sp modelId="{9E3C3158-AB49-4B8D-B78E-B6656CB8C87C}">
      <dsp:nvSpPr>
        <dsp:cNvPr id="0" name=""/>
        <dsp:cNvSpPr/>
      </dsp:nvSpPr>
      <dsp:spPr>
        <a:xfrm rot="15709091">
          <a:off x="2453213" y="2096277"/>
          <a:ext cx="3206229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A2F968-12E9-4E97-B90F-F65278644B89}">
      <dsp:nvSpPr>
        <dsp:cNvPr id="0" name=""/>
        <dsp:cNvSpPr/>
      </dsp:nvSpPr>
      <dsp:spPr>
        <a:xfrm>
          <a:off x="3383644" y="334841"/>
          <a:ext cx="889072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Соглашение о сотрудничестве в области развития ТЭК (1993г.)</a:t>
          </a:r>
        </a:p>
      </dsp:txBody>
      <dsp:txXfrm>
        <a:off x="3404476" y="355673"/>
        <a:ext cx="847408" cy="669593"/>
      </dsp:txXfrm>
    </dsp:sp>
    <dsp:sp modelId="{A021CBCA-934F-4BB0-818A-C76E7783AA1C}">
      <dsp:nvSpPr>
        <dsp:cNvPr id="0" name=""/>
        <dsp:cNvSpPr/>
      </dsp:nvSpPr>
      <dsp:spPr>
        <a:xfrm rot="16690909">
          <a:off x="3143684" y="2096277"/>
          <a:ext cx="3206229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68D24A-422D-4511-8289-50CC347BE135}">
      <dsp:nvSpPr>
        <dsp:cNvPr id="0" name=""/>
        <dsp:cNvSpPr/>
      </dsp:nvSpPr>
      <dsp:spPr>
        <a:xfrm>
          <a:off x="4530409" y="334841"/>
          <a:ext cx="889072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Соглашение о межрегиональном и приграничном сотрудничестве (2010г</a:t>
          </a:r>
          <a:r>
            <a:rPr lang="en-US" sz="700" kern="1200"/>
            <a:t>.)</a:t>
          </a:r>
          <a:endParaRPr lang="ru-RU" sz="700" kern="1200"/>
        </a:p>
      </dsp:txBody>
      <dsp:txXfrm>
        <a:off x="4551241" y="355673"/>
        <a:ext cx="847408" cy="669593"/>
      </dsp:txXfrm>
    </dsp:sp>
    <dsp:sp modelId="{C5921311-5398-4084-979D-408D42E51134}">
      <dsp:nvSpPr>
        <dsp:cNvPr id="0" name=""/>
        <dsp:cNvSpPr/>
      </dsp:nvSpPr>
      <dsp:spPr>
        <a:xfrm rot="17672727">
          <a:off x="3811765" y="2287220"/>
          <a:ext cx="3198345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3179AE6-5870-40DB-9DAC-20AEF8E4B370}">
      <dsp:nvSpPr>
        <dsp:cNvPr id="0" name=""/>
        <dsp:cNvSpPr/>
      </dsp:nvSpPr>
      <dsp:spPr>
        <a:xfrm>
          <a:off x="5630722" y="657922"/>
          <a:ext cx="889072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Договор о параллельной работе энергетических систем (1999г.)</a:t>
          </a:r>
        </a:p>
      </dsp:txBody>
      <dsp:txXfrm>
        <a:off x="5651554" y="678754"/>
        <a:ext cx="847408" cy="669593"/>
      </dsp:txXfrm>
    </dsp:sp>
    <dsp:sp modelId="{CCFC573B-6FCC-44F0-BCF9-B3C518FF77C1}">
      <dsp:nvSpPr>
        <dsp:cNvPr id="0" name=""/>
        <dsp:cNvSpPr/>
      </dsp:nvSpPr>
      <dsp:spPr>
        <a:xfrm rot="18654545">
          <a:off x="4405148" y="2655835"/>
          <a:ext cx="3184352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304C137-2BD1-4E5E-9920-6E3BADFD9ABB}">
      <dsp:nvSpPr>
        <dsp:cNvPr id="0" name=""/>
        <dsp:cNvSpPr/>
      </dsp:nvSpPr>
      <dsp:spPr>
        <a:xfrm>
          <a:off x="6574238" y="1277910"/>
          <a:ext cx="931480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Соглашение о сотрудничестве в газовой отрасли (2010г.)</a:t>
          </a:r>
        </a:p>
      </dsp:txBody>
      <dsp:txXfrm>
        <a:off x="6595070" y="1298742"/>
        <a:ext cx="889816" cy="669593"/>
      </dsp:txXfrm>
    </dsp:sp>
    <dsp:sp modelId="{3EC2B352-D007-4AD2-8D77-A0A02A89E379}">
      <dsp:nvSpPr>
        <dsp:cNvPr id="0" name=""/>
        <dsp:cNvSpPr/>
      </dsp:nvSpPr>
      <dsp:spPr>
        <a:xfrm rot="19636364">
          <a:off x="4874429" y="3175583"/>
          <a:ext cx="3167972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E1849E2-ED83-414D-9A45-A1695A6AE3A8}">
      <dsp:nvSpPr>
        <dsp:cNvPr id="0" name=""/>
        <dsp:cNvSpPr/>
      </dsp:nvSpPr>
      <dsp:spPr>
        <a:xfrm>
          <a:off x="7115739" y="2144577"/>
          <a:ext cx="1350420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Декларация о развитии долгосрочного сотрудничества в области переработки газа Карачаганакского месторождения (2006г.)</a:t>
          </a:r>
        </a:p>
      </dsp:txBody>
      <dsp:txXfrm>
        <a:off x="7136571" y="2165409"/>
        <a:ext cx="1308756" cy="669593"/>
      </dsp:txXfrm>
    </dsp:sp>
    <dsp:sp modelId="{46DC4C20-0B1A-41DF-87DA-A9DC31BBDBE1}">
      <dsp:nvSpPr>
        <dsp:cNvPr id="0" name=""/>
        <dsp:cNvSpPr/>
      </dsp:nvSpPr>
      <dsp:spPr>
        <a:xfrm rot="20618182">
          <a:off x="5176666" y="3806721"/>
          <a:ext cx="3154557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C2CB39-1C47-46D6-91AD-DC7534FDE9F5}">
      <dsp:nvSpPr>
        <dsp:cNvPr id="0" name=""/>
        <dsp:cNvSpPr/>
      </dsp:nvSpPr>
      <dsp:spPr>
        <a:xfrm>
          <a:off x="7638572" y="3187711"/>
          <a:ext cx="1257521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Соглашение о сотрудничестве в создании хозяйственного общества на базе Оренбургского нефтеперерабатывающего завода (2006г.)</a:t>
          </a:r>
        </a:p>
      </dsp:txBody>
      <dsp:txXfrm>
        <a:off x="7659404" y="3208543"/>
        <a:ext cx="1215857" cy="669593"/>
      </dsp:txXfrm>
    </dsp:sp>
    <dsp:sp modelId="{720882E0-4A05-48B6-85B0-B759B55CD582}">
      <dsp:nvSpPr>
        <dsp:cNvPr id="0" name=""/>
        <dsp:cNvSpPr/>
      </dsp:nvSpPr>
      <dsp:spPr>
        <a:xfrm>
          <a:off x="5281198" y="4497442"/>
          <a:ext cx="3149336" cy="36197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01E20BA-EB7A-45F3-B016-701663C4816E}">
      <dsp:nvSpPr>
        <dsp:cNvPr id="0" name=""/>
        <dsp:cNvSpPr/>
      </dsp:nvSpPr>
      <dsp:spPr>
        <a:xfrm>
          <a:off x="7776631" y="4322803"/>
          <a:ext cx="1307807" cy="71125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Соглашение о совместном геологическом изучении и разведке Имашевского месторождения (2010г.), Хвалынского месторождения (2008г.)</a:t>
          </a:r>
        </a:p>
      </dsp:txBody>
      <dsp:txXfrm>
        <a:off x="7797463" y="4343635"/>
        <a:ext cx="1266143" cy="66959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632CA67-8156-4F64-8D0E-B681A5E5BE30}">
      <dsp:nvSpPr>
        <dsp:cNvPr id="0" name=""/>
        <dsp:cNvSpPr/>
      </dsp:nvSpPr>
      <dsp:spPr>
        <a:xfrm rot="16200000">
          <a:off x="-2177836" y="2180167"/>
          <a:ext cx="5495925" cy="113559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0" tIns="0" rIns="69850" bIns="0" numCol="1" spcCol="1270" anchor="t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Институты стран, входящих в коридор «Арктика - Центральная Азия»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600" kern="1200"/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6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Власть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Бизнес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Наука</a:t>
          </a:r>
          <a:endParaRPr lang="ru-RU" sz="1050" kern="1200"/>
        </a:p>
      </dsp:txBody>
      <dsp:txXfrm rot="5400000">
        <a:off x="57766" y="55435"/>
        <a:ext cx="1024720" cy="5385055"/>
      </dsp:txXfrm>
    </dsp:sp>
    <dsp:sp modelId="{9F60D15F-D4DB-4EF5-BDB6-D105A2F2FDD6}">
      <dsp:nvSpPr>
        <dsp:cNvPr id="0" name=""/>
        <dsp:cNvSpPr/>
      </dsp:nvSpPr>
      <dsp:spPr>
        <a:xfrm rot="16200000">
          <a:off x="659942" y="851987"/>
          <a:ext cx="5495925" cy="379195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0" tIns="0" rIns="60325" bIns="0" numCol="1" spcCol="1270" anchor="t" anchorCtr="0">
          <a:noAutofit/>
        </a:bodyPr>
        <a:lstStyle/>
        <a:p>
          <a:pPr lvl="0" indent="0" algn="ctr" defTabSz="422275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ru-RU" sz="950" b="1" kern="1200"/>
            <a:t>Направления развития 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1) </a:t>
          </a:r>
          <a:r>
            <a:rPr lang="ru-RU" sz="930" i="1" kern="1200"/>
            <a:t>Сотрудничество по направлениям, определяющим конкурентоспособность государств-членов: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1.1.	Обеспечение макроэкономической устойчивости;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1.2.	Создание условий для роста деловой активности и инвестиционной привлекательности;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1.3.	Инновационное развитие и модернизация экономики;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1.4.	Обеспечение доступности финансовых ресурсов и формирование эффективного финансового рынка Союза;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1.5.	Инфраструктурное развитие и реализация транзитного потенциала;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1.6.	Развитие кадрового потенциала;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1.7.	Ресурсосбережение и повышение энергоэффективности;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1.8.	Региональное развитие «межрегиональное и приграничное сотрудничество»;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9.	Реализация внешнеторгового потенциала.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2) </a:t>
          </a:r>
          <a:r>
            <a:rPr lang="ru-RU" sz="930" i="1" kern="1200"/>
            <a:t>Кооперация и координация в реальном секторе и сфере услуг:</a:t>
          </a:r>
        </a:p>
        <a:p>
          <a:pPr marL="0" lvl="1" indent="0" algn="l" defTabSz="413385">
            <a:lnSpc>
              <a:spcPct val="100000"/>
            </a:lnSpc>
            <a:spcBef>
              <a:spcPct val="0"/>
            </a:spcBef>
            <a:spcAft>
              <a:spcPts val="0"/>
            </a:spcAft>
            <a:buChar char="••"/>
          </a:pPr>
          <a:r>
            <a:rPr lang="ru-RU" sz="930" kern="1200"/>
            <a:t>2.1.	Наличие и (или) потенциал формирования мультипликативного эффекта;</a:t>
          </a:r>
        </a:p>
        <a:p>
          <a:pPr marL="57150" lvl="1" indent="-57150" algn="l" defTabSz="41338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30" kern="1200"/>
            <a:t>2.2.	Высокая актуальность и (или) потенциал импортозамещения за счет кооперации государств-членов;</a:t>
          </a:r>
        </a:p>
        <a:p>
          <a:pPr marL="57150" lvl="1" indent="-57150" algn="l" defTabSz="41338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30" kern="1200"/>
            <a:t>2.3.	Высокий потенциал увеличения и диверсификации экспорта в третьи страны;</a:t>
          </a:r>
        </a:p>
        <a:p>
          <a:pPr marL="57150" lvl="1" indent="-57150" algn="l" defTabSz="41338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30" kern="1200"/>
            <a:t>2.4.	Перспективы увеличения поставок товаров и услуг на внутренний рынок за счет специализации экономик государств-членов и реализации их конкурентных преимуществ;</a:t>
          </a:r>
        </a:p>
        <a:p>
          <a:pPr marL="57150" lvl="1" indent="-57150" algn="l" defTabSz="41338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30" kern="1200"/>
            <a:t>2.5.	Перспективы участия и расширения присутствия государств-членов в международных производственных цепочках создания добавленной стоимости в рамках Союза;</a:t>
          </a:r>
        </a:p>
        <a:p>
          <a:pPr marL="57150" lvl="1" indent="-57150" algn="l" defTabSz="41338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30" kern="1200"/>
            <a:t>2.6.	Создание и привлечение новых технологий темпами, опережающими общемировые показатели (формирование «отраслей будущего»);</a:t>
          </a:r>
        </a:p>
        <a:p>
          <a:pPr marL="57150" lvl="1" indent="-57150" algn="l" defTabSz="41338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930" kern="1200"/>
            <a:t>2.7.	Высокая степень государственного регулирования и (или) государственного участия.</a:t>
          </a:r>
        </a:p>
        <a:p>
          <a:pPr marL="57150" lvl="1" indent="-57150" algn="l" defTabSz="41338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930" kern="1200"/>
        </a:p>
      </dsp:txBody>
      <dsp:txXfrm rot="5400000">
        <a:off x="1697037" y="185108"/>
        <a:ext cx="3421734" cy="5125709"/>
      </dsp:txXfrm>
    </dsp:sp>
    <dsp:sp modelId="{8E72AFF6-9DBB-4821-B15C-20D2F95763B8}">
      <dsp:nvSpPr>
        <dsp:cNvPr id="0" name=""/>
        <dsp:cNvSpPr/>
      </dsp:nvSpPr>
      <dsp:spPr>
        <a:xfrm rot="16200000">
          <a:off x="3661014" y="2016875"/>
          <a:ext cx="5495925" cy="1462174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0" tIns="0" rIns="88900" bIns="0" numCol="1" spcCol="1270" anchor="t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/>
            <a:t>Инструменты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Нормативно-правовое обеспечение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Программно-проектное обеспечение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Организационное обеспечение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Финансовое обеспечение</a:t>
          </a:r>
        </a:p>
      </dsp:txBody>
      <dsp:txXfrm rot="5400000">
        <a:off x="5749266" y="71377"/>
        <a:ext cx="1319420" cy="5353171"/>
      </dsp:txXfrm>
    </dsp:sp>
    <dsp:sp modelId="{5C518570-77AB-41E1-B44F-57C0FED79F4C}">
      <dsp:nvSpPr>
        <dsp:cNvPr id="0" name=""/>
        <dsp:cNvSpPr/>
      </dsp:nvSpPr>
      <dsp:spPr>
        <a:xfrm rot="16200000">
          <a:off x="5379883" y="2134189"/>
          <a:ext cx="5495925" cy="1227546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0" tIns="0" rIns="6985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5400000">
        <a:off x="7573996" y="59924"/>
        <a:ext cx="1107698" cy="53760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List6">
  <dgm:title val=""/>
  <dgm:desc val=""/>
  <dgm:catLst>
    <dgm:cat type="list" pri="18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ptType="node" refType="h"/>
      <dgm:constr type="w" for="ch" ptType="node" refType="w"/>
      <dgm:constr type="primFontSz" for="ch" ptType="node" op="equ"/>
      <dgm:constr type="w" for="ch" forName="sibTrans" refType="w" fact="0.075"/>
    </dgm:constrLst>
    <dgm:ruleLst/>
    <dgm:forEach name="nodesForEach" axis="ch" ptType="node">
      <dgm:layoutNode name="node">
        <dgm:varLst>
          <dgm:bulletEnabled val="1"/>
        </dgm:varLst>
        <dgm:alg type="tx"/>
        <dgm:choose name="Name4">
          <dgm:if name="Name5" func="var" arg="dir" op="equ" val="norm">
            <dgm:shape xmlns:r="http://schemas.openxmlformats.org/officeDocument/2006/relationships" rot="-90" type="flowChartManualOperation" r:blip="">
              <dgm:adjLst/>
            </dgm:shape>
          </dgm:if>
          <dgm:else name="Name6">
            <dgm:shape xmlns:r="http://schemas.openxmlformats.org/officeDocument/2006/relationships" rot="90" type="flowChartManualOperation" r:blip="">
              <dgm:adjLst/>
            </dgm:shape>
          </dgm:else>
        </dgm:choose>
        <dgm:presOf axis="desOrSelf" ptType="node"/>
        <dgm:constrLst>
          <dgm:constr type="primFontSz" val="65"/>
          <dgm:constr type="tMarg"/>
          <dgm:constr type="bMarg"/>
          <dgm:constr type="lMarg" refType="primFontSz" fact="0.5"/>
          <dgm:constr type="rMarg" refType="lMarg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67BF9-7A07-49CE-BDC4-D6CBF666E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2460</Words>
  <Characters>14027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</dc:creator>
  <cp:keywords/>
  <dc:description/>
  <cp:lastModifiedBy>admin</cp:lastModifiedBy>
  <cp:revision>2</cp:revision>
  <dcterms:created xsi:type="dcterms:W3CDTF">2016-06-14T12:41:00Z</dcterms:created>
  <dcterms:modified xsi:type="dcterms:W3CDTF">2016-06-14T12:41:00Z</dcterms:modified>
</cp:coreProperties>
</file>