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44" w:rsidRPr="00853C8E" w:rsidRDefault="00D52344" w:rsidP="00AB18C2">
      <w:pPr>
        <w:spacing w:after="30" w:line="240" w:lineRule="auto"/>
        <w:ind w:firstLine="709"/>
        <w:contextualSpacing/>
        <w:rPr>
          <w:rFonts w:ascii="Times New Roman" w:hAnsi="Times New Roman" w:cs="Times New Roman"/>
          <w:b/>
          <w:sz w:val="24"/>
          <w:szCs w:val="24"/>
        </w:rPr>
      </w:pPr>
      <w:bookmarkStart w:id="0" w:name="_GoBack"/>
      <w:bookmarkEnd w:id="0"/>
      <w:r w:rsidRPr="00853C8E">
        <w:rPr>
          <w:rFonts w:ascii="Times New Roman" w:hAnsi="Times New Roman" w:cs="Times New Roman"/>
          <w:b/>
          <w:sz w:val="24"/>
          <w:szCs w:val="24"/>
        </w:rPr>
        <w:t>УДК 69.007</w:t>
      </w:r>
    </w:p>
    <w:p w:rsidR="000C64E4" w:rsidRPr="00853C8E" w:rsidRDefault="0092353A" w:rsidP="00AB18C2">
      <w:pPr>
        <w:spacing w:after="30" w:line="240" w:lineRule="auto"/>
        <w:ind w:firstLine="709"/>
        <w:contextualSpacing/>
        <w:jc w:val="right"/>
        <w:rPr>
          <w:rFonts w:ascii="Times New Roman" w:hAnsi="Times New Roman" w:cs="Times New Roman"/>
          <w:b/>
          <w:sz w:val="24"/>
          <w:szCs w:val="24"/>
        </w:rPr>
      </w:pPr>
      <w:r w:rsidRPr="00853C8E">
        <w:rPr>
          <w:rFonts w:ascii="Times New Roman" w:hAnsi="Times New Roman" w:cs="Times New Roman"/>
          <w:b/>
          <w:sz w:val="24"/>
          <w:szCs w:val="24"/>
        </w:rPr>
        <w:t>А.В. Филипович</w:t>
      </w:r>
    </w:p>
    <w:p w:rsidR="0092353A" w:rsidRPr="00853C8E" w:rsidRDefault="0092353A" w:rsidP="00AB18C2">
      <w:pPr>
        <w:spacing w:after="30" w:line="240" w:lineRule="auto"/>
        <w:ind w:firstLine="709"/>
        <w:contextualSpacing/>
        <w:jc w:val="right"/>
        <w:rPr>
          <w:rFonts w:ascii="Times New Roman" w:hAnsi="Times New Roman" w:cs="Times New Roman"/>
          <w:sz w:val="24"/>
          <w:szCs w:val="24"/>
        </w:rPr>
      </w:pPr>
    </w:p>
    <w:p w:rsidR="0092353A" w:rsidRPr="00853C8E" w:rsidRDefault="0092353A" w:rsidP="00AB18C2">
      <w:pPr>
        <w:spacing w:after="30" w:line="240" w:lineRule="auto"/>
        <w:ind w:firstLine="709"/>
        <w:contextualSpacing/>
        <w:jc w:val="both"/>
        <w:rPr>
          <w:rFonts w:ascii="Times New Roman" w:hAnsi="Times New Roman" w:cs="Times New Roman"/>
          <w:sz w:val="24"/>
          <w:szCs w:val="24"/>
        </w:rPr>
      </w:pPr>
    </w:p>
    <w:p w:rsidR="0092353A" w:rsidRPr="00853C8E" w:rsidRDefault="0092353A" w:rsidP="0063243A">
      <w:pPr>
        <w:spacing w:after="30" w:line="240" w:lineRule="auto"/>
        <w:contextualSpacing/>
        <w:jc w:val="center"/>
        <w:rPr>
          <w:rFonts w:ascii="Times New Roman" w:hAnsi="Times New Roman" w:cs="Times New Roman"/>
          <w:b/>
          <w:sz w:val="24"/>
          <w:szCs w:val="24"/>
        </w:rPr>
      </w:pPr>
      <w:r w:rsidRPr="00853C8E">
        <w:rPr>
          <w:rFonts w:ascii="Times New Roman" w:hAnsi="Times New Roman" w:cs="Times New Roman"/>
          <w:b/>
          <w:sz w:val="24"/>
          <w:szCs w:val="24"/>
        </w:rPr>
        <w:t xml:space="preserve">ПРОБЛЕМА ОПЛАТЫ ТРУДА ПРИ ВЫПОЛНЕНИИ </w:t>
      </w:r>
      <w:r w:rsidR="005C6204" w:rsidRPr="00853C8E">
        <w:rPr>
          <w:rFonts w:ascii="Times New Roman" w:hAnsi="Times New Roman" w:cs="Times New Roman"/>
          <w:b/>
          <w:sz w:val="24"/>
          <w:szCs w:val="24"/>
        </w:rPr>
        <w:t xml:space="preserve">ДОРОЖНЫХ </w:t>
      </w:r>
      <w:r w:rsidRPr="00853C8E">
        <w:rPr>
          <w:rFonts w:ascii="Times New Roman" w:hAnsi="Times New Roman" w:cs="Times New Roman"/>
          <w:b/>
          <w:sz w:val="24"/>
          <w:szCs w:val="24"/>
        </w:rPr>
        <w:t>СТРОИТЕЛЬНЫХ РАБОТ</w:t>
      </w:r>
    </w:p>
    <w:p w:rsidR="0092353A" w:rsidRPr="00853C8E" w:rsidRDefault="0092353A" w:rsidP="00AB18C2">
      <w:pPr>
        <w:spacing w:after="30" w:line="240" w:lineRule="auto"/>
        <w:ind w:firstLine="709"/>
        <w:contextualSpacing/>
        <w:jc w:val="center"/>
        <w:rPr>
          <w:rFonts w:ascii="Times New Roman" w:hAnsi="Times New Roman" w:cs="Times New Roman"/>
          <w:b/>
          <w:sz w:val="24"/>
          <w:szCs w:val="24"/>
        </w:rPr>
      </w:pPr>
    </w:p>
    <w:p w:rsidR="0063243A" w:rsidRPr="00853C8E" w:rsidRDefault="0063243A" w:rsidP="0063243A">
      <w:pPr>
        <w:spacing w:after="30" w:line="240" w:lineRule="auto"/>
        <w:ind w:firstLine="709"/>
        <w:contextualSpacing/>
        <w:jc w:val="right"/>
        <w:rPr>
          <w:rFonts w:ascii="Times New Roman" w:hAnsi="Times New Roman" w:cs="Times New Roman"/>
          <w:i/>
          <w:sz w:val="24"/>
          <w:szCs w:val="24"/>
        </w:rPr>
      </w:pPr>
    </w:p>
    <w:p w:rsidR="0063243A" w:rsidRPr="00853C8E" w:rsidRDefault="0063243A" w:rsidP="0063243A">
      <w:pPr>
        <w:spacing w:after="30" w:line="240" w:lineRule="auto"/>
        <w:ind w:firstLine="709"/>
        <w:contextualSpacing/>
        <w:jc w:val="both"/>
        <w:rPr>
          <w:rFonts w:ascii="Times New Roman" w:hAnsi="Times New Roman" w:cs="Times New Roman"/>
          <w:i/>
          <w:sz w:val="24"/>
          <w:szCs w:val="24"/>
        </w:rPr>
      </w:pPr>
      <w:r w:rsidRPr="00853C8E">
        <w:rPr>
          <w:rFonts w:ascii="Times New Roman" w:hAnsi="Times New Roman" w:cs="Times New Roman"/>
          <w:i/>
          <w:sz w:val="24"/>
          <w:szCs w:val="24"/>
        </w:rPr>
        <w:t xml:space="preserve">В статье представлены результаты исследования в дорожной строительной отрасли. Влияние повременной и сдельной форм оплаты труда, их положительные и отрицательные моменты. </w:t>
      </w:r>
    </w:p>
    <w:p w:rsidR="0063243A" w:rsidRPr="00853C8E" w:rsidRDefault="0063243A" w:rsidP="0063243A">
      <w:pPr>
        <w:spacing w:after="30" w:line="240" w:lineRule="auto"/>
        <w:ind w:firstLine="709"/>
        <w:contextualSpacing/>
        <w:jc w:val="both"/>
        <w:rPr>
          <w:rFonts w:ascii="Times New Roman" w:hAnsi="Times New Roman" w:cs="Times New Roman"/>
          <w:i/>
          <w:sz w:val="24"/>
          <w:szCs w:val="24"/>
        </w:rPr>
      </w:pPr>
      <w:r w:rsidRPr="00853C8E">
        <w:rPr>
          <w:rFonts w:ascii="Times New Roman" w:hAnsi="Times New Roman" w:cs="Times New Roman"/>
          <w:i/>
          <w:sz w:val="24"/>
          <w:szCs w:val="24"/>
        </w:rPr>
        <w:t xml:space="preserve">Ключевые слова: </w:t>
      </w:r>
      <w:r w:rsidR="005C6204" w:rsidRPr="00853C8E">
        <w:rPr>
          <w:rFonts w:ascii="Times New Roman" w:hAnsi="Times New Roman" w:cs="Times New Roman"/>
          <w:i/>
          <w:sz w:val="24"/>
          <w:szCs w:val="24"/>
        </w:rPr>
        <w:t xml:space="preserve">дорожная строительная отрасль,  повременная оплата труда, сдельная оплата труда, проблемы оплаты труда, объемы производства. </w:t>
      </w:r>
    </w:p>
    <w:p w:rsidR="0063243A" w:rsidRPr="00853C8E" w:rsidRDefault="0063243A" w:rsidP="0063243A">
      <w:pPr>
        <w:spacing w:after="30" w:line="240" w:lineRule="auto"/>
        <w:ind w:firstLine="709"/>
        <w:contextualSpacing/>
        <w:jc w:val="both"/>
        <w:rPr>
          <w:rFonts w:ascii="Times New Roman" w:hAnsi="Times New Roman" w:cs="Times New Roman"/>
          <w:i/>
          <w:sz w:val="24"/>
          <w:szCs w:val="24"/>
        </w:rPr>
      </w:pPr>
    </w:p>
    <w:p w:rsidR="0092353A" w:rsidRPr="00853C8E" w:rsidRDefault="0092353A"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 xml:space="preserve">Труд </w:t>
      </w:r>
      <w:r w:rsidR="002D77EC" w:rsidRPr="00853C8E">
        <w:rPr>
          <w:rFonts w:ascii="Times New Roman" w:hAnsi="Times New Roman" w:cs="Times New Roman"/>
          <w:sz w:val="24"/>
          <w:szCs w:val="24"/>
        </w:rPr>
        <w:t xml:space="preserve">- </w:t>
      </w:r>
      <w:r w:rsidRPr="00853C8E">
        <w:rPr>
          <w:rFonts w:ascii="Times New Roman" w:hAnsi="Times New Roman" w:cs="Times New Roman"/>
          <w:sz w:val="24"/>
          <w:szCs w:val="24"/>
        </w:rPr>
        <w:t>один из важнейших факторов производства в экономике строительства</w:t>
      </w:r>
      <w:r w:rsidR="002D77EC" w:rsidRPr="00853C8E">
        <w:rPr>
          <w:rFonts w:ascii="Times New Roman" w:hAnsi="Times New Roman" w:cs="Times New Roman"/>
          <w:sz w:val="24"/>
          <w:szCs w:val="24"/>
        </w:rPr>
        <w:t>. Труд</w:t>
      </w:r>
      <w:r w:rsidRPr="00853C8E">
        <w:rPr>
          <w:rFonts w:ascii="Times New Roman" w:hAnsi="Times New Roman" w:cs="Times New Roman"/>
          <w:sz w:val="24"/>
          <w:szCs w:val="24"/>
        </w:rPr>
        <w:t xml:space="preserve"> должен достойно оплачиваться. В данной статье мной рассматриваются виды заработной платы и их влияние на продуктивное выполнение дорожны</w:t>
      </w:r>
      <w:r w:rsidR="002D77EC" w:rsidRPr="00853C8E">
        <w:rPr>
          <w:rFonts w:ascii="Times New Roman" w:hAnsi="Times New Roman" w:cs="Times New Roman"/>
          <w:sz w:val="24"/>
          <w:szCs w:val="24"/>
        </w:rPr>
        <w:t>х - строительных работ. Проблема</w:t>
      </w:r>
      <w:r w:rsidRPr="00853C8E">
        <w:rPr>
          <w:rFonts w:ascii="Times New Roman" w:hAnsi="Times New Roman" w:cs="Times New Roman"/>
          <w:sz w:val="24"/>
          <w:szCs w:val="24"/>
        </w:rPr>
        <w:t xml:space="preserve"> оплаты труда существует еще с тех пор</w:t>
      </w:r>
      <w:r w:rsidR="002D77EC" w:rsidRPr="00853C8E">
        <w:rPr>
          <w:rFonts w:ascii="Times New Roman" w:hAnsi="Times New Roman" w:cs="Times New Roman"/>
          <w:sz w:val="24"/>
          <w:szCs w:val="24"/>
        </w:rPr>
        <w:t>,</w:t>
      </w:r>
      <w:r w:rsidRPr="00853C8E">
        <w:rPr>
          <w:rFonts w:ascii="Times New Roman" w:hAnsi="Times New Roman" w:cs="Times New Roman"/>
          <w:sz w:val="24"/>
          <w:szCs w:val="24"/>
        </w:rPr>
        <w:t xml:space="preserve"> как появился наемный труд. Есть две основные формы заработной платы - повременная и сдельная. </w:t>
      </w:r>
    </w:p>
    <w:p w:rsidR="0092353A" w:rsidRPr="00853C8E" w:rsidRDefault="0092353A"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При повременной системе оплаты труда работникам оплачивается то время, которое они фактически отработали. При сдельной форме труд работника оплачивается по сдельным расценкам в соответствии с объемом выполненных работ (количество п</w:t>
      </w:r>
      <w:r w:rsidR="002D77EC" w:rsidRPr="00853C8E">
        <w:rPr>
          <w:rFonts w:ascii="Times New Roman" w:hAnsi="Times New Roman" w:cs="Times New Roman"/>
          <w:sz w:val="24"/>
          <w:szCs w:val="24"/>
        </w:rPr>
        <w:t>роизведенной продукции, оказанной</w:t>
      </w:r>
      <w:r w:rsidRPr="00853C8E">
        <w:rPr>
          <w:rFonts w:ascii="Times New Roman" w:hAnsi="Times New Roman" w:cs="Times New Roman"/>
          <w:sz w:val="24"/>
          <w:szCs w:val="24"/>
        </w:rPr>
        <w:t xml:space="preserve"> услуги).</w:t>
      </w:r>
    </w:p>
    <w:p w:rsidR="0092353A" w:rsidRPr="00853C8E" w:rsidRDefault="0092353A"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 xml:space="preserve">Хотелось бы отметить, что в дорожной строительной отрасли используется повременный способ оплаты труда, что является основной причиной застоя отрасли в развитии, несмотря на то, что есть возможность точного учета объемов выполняемых работ. Проблемы оплаты труда в строительной отрасли рассматривались различными авторами [1,2,3]. Повременная оплата </w:t>
      </w:r>
      <w:proofErr w:type="spellStart"/>
      <w:r w:rsidRPr="00853C8E">
        <w:rPr>
          <w:rFonts w:ascii="Times New Roman" w:hAnsi="Times New Roman" w:cs="Times New Roman"/>
          <w:sz w:val="24"/>
          <w:szCs w:val="24"/>
        </w:rPr>
        <w:t>демотивирует</w:t>
      </w:r>
      <w:proofErr w:type="spellEnd"/>
      <w:r w:rsidRPr="00853C8E">
        <w:rPr>
          <w:rFonts w:ascii="Times New Roman" w:hAnsi="Times New Roman" w:cs="Times New Roman"/>
          <w:sz w:val="24"/>
          <w:szCs w:val="24"/>
        </w:rPr>
        <w:t xml:space="preserve"> сотрудников, увеличивая время выполнения дорожных строительных работ</w:t>
      </w:r>
      <w:r w:rsidR="00523103" w:rsidRPr="00853C8E">
        <w:rPr>
          <w:rFonts w:ascii="Times New Roman" w:hAnsi="Times New Roman" w:cs="Times New Roman"/>
          <w:sz w:val="24"/>
          <w:szCs w:val="24"/>
        </w:rPr>
        <w:t xml:space="preserve">. Это и делает данный вопрос </w:t>
      </w:r>
      <w:r w:rsidRPr="00853C8E">
        <w:rPr>
          <w:rFonts w:ascii="Times New Roman" w:hAnsi="Times New Roman" w:cs="Times New Roman"/>
          <w:sz w:val="24"/>
          <w:szCs w:val="24"/>
        </w:rPr>
        <w:t>актуальным на сегодняшний день.</w:t>
      </w:r>
    </w:p>
    <w:p w:rsidR="00464B18" w:rsidRPr="00853C8E" w:rsidRDefault="00464B18"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С одной стороны, повременная оплата труда это гарантия относительно стабильного заработка и снижения текучести кадров. С другой, работник фактически получает деньги за присутствие на рабочем месте, а не за объем выполненных им работ. Нет стимула к росту объема производства. Для более продуктивного производства работ, работодателю необходимо нанимать контролирующего работника, что увеличивает издержки на содержание еще одного работника. Но повременная оплата труда это минус не только для работодателя, но и для работника, так как труд рабочего в данном случае имеет более низкую заработную плату, в чем при сдельной оплате. Это объясняется большими издержками контроля качества.</w:t>
      </w:r>
    </w:p>
    <w:p w:rsidR="00464B18" w:rsidRPr="00853C8E" w:rsidRDefault="00FC03B0"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 xml:space="preserve">Сдельная же форма оплаты труда - это прямая зависимость между результатом работы и величиной вознаграждения. Такой вид оплаты труда имеет много плюсов, как для работника, так и для работодателя. Работник может увеличить свою заработную плату путем выполнения большего объема работ, а следовательно и роста производительности труда, что естественно является огромным плюсом для работодателя. Подобный способ оплаты труда позволяет работодателю избежать ленивых работников. Если же работник не выполнил свой объем работ, то ему не придется платить за не совершенную работу, чего не сделаешь при почасовой оплате труда. Работодатель платит работнику только в том случае, если его труд привел к нужному результату. К тому же рабочий несет полную материальную ответственность за результат, что заставляет его более рационально и экономично использовать материалы.  Это может решить и давно наболевшую проблему с кражей строительных материалов, и использованию их в своих целях. Максимальный объем работ также зависит от различных инструментов, оборудования и техники, используемых при </w:t>
      </w:r>
      <w:r w:rsidRPr="00853C8E">
        <w:rPr>
          <w:rFonts w:ascii="Times New Roman" w:hAnsi="Times New Roman" w:cs="Times New Roman"/>
          <w:sz w:val="24"/>
          <w:szCs w:val="24"/>
        </w:rPr>
        <w:lastRenderedPageBreak/>
        <w:t>выполнении дорожных строительных работ, и поэтому работнику приходится более бережно относиться к своим рабочим инструментам, строительным машинам.</w:t>
      </w:r>
      <w:r w:rsidR="002D77EC" w:rsidRPr="00853C8E">
        <w:rPr>
          <w:rFonts w:ascii="Times New Roman" w:hAnsi="Times New Roman" w:cs="Times New Roman"/>
          <w:sz w:val="24"/>
          <w:szCs w:val="24"/>
        </w:rPr>
        <w:t xml:space="preserve"> И наконец, поскольку работник сам заинтересован в большем объеме и качестве работы, то данная сделка позволяет работодателю снизить издержки на содержание контролирующего работника. Ведь на самом деле зачем контролировать того, кто и так заинтересован в качественном завершении, сделанной им работ.</w:t>
      </w:r>
    </w:p>
    <w:p w:rsidR="002D77EC" w:rsidRPr="00853C8E" w:rsidRDefault="002D77EC"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При сдельной оплате труда характерны:</w:t>
      </w:r>
    </w:p>
    <w:p w:rsidR="002D77EC" w:rsidRPr="00853C8E" w:rsidRDefault="002D77EC"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*Сильное желание выполнить большую работу за меньшее количество времени;</w:t>
      </w:r>
    </w:p>
    <w:p w:rsidR="002D77EC" w:rsidRPr="00853C8E" w:rsidRDefault="002D77EC"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*Качественное выполнение дорожных строительных работ, без дополнительных затрат;</w:t>
      </w:r>
    </w:p>
    <w:p w:rsidR="002D77EC" w:rsidRPr="00853C8E" w:rsidRDefault="002D77EC"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*Большая эксплуатация дорожных строительных машин, благодаря более бережному отношению работников к их состоянию;</w:t>
      </w:r>
    </w:p>
    <w:p w:rsidR="002D77EC" w:rsidRPr="00853C8E" w:rsidRDefault="002D77EC"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*Меньший расход материалов и их рациональное использование.</w:t>
      </w:r>
    </w:p>
    <w:p w:rsidR="002D77EC" w:rsidRPr="00853C8E" w:rsidRDefault="002D77EC" w:rsidP="00AB18C2">
      <w:pPr>
        <w:spacing w:after="30" w:line="240" w:lineRule="auto"/>
        <w:ind w:firstLine="709"/>
        <w:contextualSpacing/>
        <w:jc w:val="both"/>
        <w:rPr>
          <w:rFonts w:ascii="Times New Roman" w:hAnsi="Times New Roman" w:cs="Times New Roman"/>
          <w:sz w:val="24"/>
          <w:szCs w:val="24"/>
        </w:rPr>
      </w:pPr>
      <w:r w:rsidRPr="00853C8E">
        <w:rPr>
          <w:rFonts w:ascii="Times New Roman" w:hAnsi="Times New Roman" w:cs="Times New Roman"/>
          <w:sz w:val="24"/>
          <w:szCs w:val="24"/>
        </w:rPr>
        <w:t>Основываясь на всем вышесказанном, считаю, что сдельная оплата труда куда более эффективна для дорожной отрасли, нежели повременная.</w:t>
      </w:r>
    </w:p>
    <w:p w:rsidR="00B76462" w:rsidRPr="00853C8E" w:rsidRDefault="00B76462" w:rsidP="00AB18C2">
      <w:pPr>
        <w:spacing w:after="30" w:line="240" w:lineRule="auto"/>
        <w:ind w:firstLine="709"/>
        <w:contextualSpacing/>
        <w:jc w:val="both"/>
        <w:rPr>
          <w:rFonts w:ascii="Times New Roman" w:hAnsi="Times New Roman" w:cs="Times New Roman"/>
          <w:sz w:val="24"/>
          <w:szCs w:val="24"/>
        </w:rPr>
      </w:pPr>
    </w:p>
    <w:p w:rsidR="00B76462" w:rsidRPr="00853C8E" w:rsidRDefault="00B76462" w:rsidP="00AB18C2">
      <w:pPr>
        <w:spacing w:after="30" w:line="240" w:lineRule="auto"/>
        <w:ind w:firstLine="709"/>
        <w:contextualSpacing/>
        <w:jc w:val="center"/>
        <w:rPr>
          <w:rFonts w:ascii="Times New Roman" w:hAnsi="Times New Roman" w:cs="Times New Roman"/>
          <w:sz w:val="24"/>
          <w:szCs w:val="24"/>
        </w:rPr>
      </w:pPr>
      <w:r w:rsidRPr="00853C8E">
        <w:rPr>
          <w:rFonts w:ascii="Times New Roman" w:hAnsi="Times New Roman" w:cs="Times New Roman"/>
          <w:sz w:val="24"/>
          <w:szCs w:val="24"/>
        </w:rPr>
        <w:t>Список используемой литературы:</w:t>
      </w:r>
    </w:p>
    <w:p w:rsidR="00B76462" w:rsidRPr="00853C8E" w:rsidRDefault="00B76462" w:rsidP="00AB18C2">
      <w:pPr>
        <w:pStyle w:val="a3"/>
        <w:numPr>
          <w:ilvl w:val="0"/>
          <w:numId w:val="1"/>
        </w:numPr>
        <w:spacing w:after="30" w:line="240" w:lineRule="auto"/>
        <w:ind w:firstLine="709"/>
        <w:jc w:val="both"/>
        <w:rPr>
          <w:rFonts w:ascii="Times New Roman" w:hAnsi="Times New Roman" w:cs="Times New Roman"/>
          <w:sz w:val="24"/>
          <w:szCs w:val="24"/>
        </w:rPr>
      </w:pPr>
      <w:proofErr w:type="spellStart"/>
      <w:r w:rsidRPr="00853C8E">
        <w:rPr>
          <w:rFonts w:ascii="Times New Roman" w:hAnsi="Times New Roman" w:cs="Times New Roman"/>
          <w:sz w:val="24"/>
          <w:szCs w:val="24"/>
        </w:rPr>
        <w:t>Равилова</w:t>
      </w:r>
      <w:proofErr w:type="spellEnd"/>
      <w:r w:rsidRPr="00853C8E">
        <w:rPr>
          <w:rFonts w:ascii="Times New Roman" w:hAnsi="Times New Roman" w:cs="Times New Roman"/>
          <w:sz w:val="24"/>
          <w:szCs w:val="24"/>
        </w:rPr>
        <w:t xml:space="preserve"> А.Р., Запольских В.А., Гареева З.А. Сущность категории неопределенности и ее роль в строительной отрасли РФ. Общество, наука и инновации. Сборник статей Международной научно-практической конференции. Уфа, 2015. С. 167-169.</w:t>
      </w:r>
    </w:p>
    <w:p w:rsidR="00B76462" w:rsidRPr="00853C8E" w:rsidRDefault="00B76462" w:rsidP="00AB18C2">
      <w:pPr>
        <w:pStyle w:val="a3"/>
        <w:numPr>
          <w:ilvl w:val="0"/>
          <w:numId w:val="1"/>
        </w:numPr>
        <w:spacing w:after="30" w:line="240" w:lineRule="auto"/>
        <w:ind w:firstLine="709"/>
        <w:jc w:val="both"/>
        <w:rPr>
          <w:rFonts w:ascii="Times New Roman" w:hAnsi="Times New Roman" w:cs="Times New Roman"/>
          <w:sz w:val="24"/>
          <w:szCs w:val="24"/>
        </w:rPr>
      </w:pPr>
      <w:proofErr w:type="spellStart"/>
      <w:r w:rsidRPr="00853C8E">
        <w:rPr>
          <w:rFonts w:ascii="Times New Roman" w:hAnsi="Times New Roman" w:cs="Times New Roman"/>
          <w:sz w:val="24"/>
          <w:szCs w:val="24"/>
        </w:rPr>
        <w:t>Бадертдинова</w:t>
      </w:r>
      <w:proofErr w:type="spellEnd"/>
      <w:r w:rsidRPr="00853C8E">
        <w:rPr>
          <w:rFonts w:ascii="Times New Roman" w:hAnsi="Times New Roman" w:cs="Times New Roman"/>
          <w:sz w:val="24"/>
          <w:szCs w:val="24"/>
        </w:rPr>
        <w:t xml:space="preserve"> А.Р., Быкова А.Н., Гареева З.А. Проблемы строительной отрасли на современном этапе. Фундаментальные и прикладные научные исследования. Сборник статей Международной научно-практической конференции. Уфа, 2015. С. 23-25.</w:t>
      </w:r>
    </w:p>
    <w:p w:rsidR="00B76462" w:rsidRPr="00853C8E" w:rsidRDefault="00B76462" w:rsidP="00AB18C2">
      <w:pPr>
        <w:pStyle w:val="a3"/>
        <w:numPr>
          <w:ilvl w:val="0"/>
          <w:numId w:val="1"/>
        </w:numPr>
        <w:spacing w:after="30" w:line="240" w:lineRule="auto"/>
        <w:ind w:firstLine="709"/>
        <w:jc w:val="both"/>
        <w:rPr>
          <w:rFonts w:ascii="Times New Roman" w:hAnsi="Times New Roman" w:cs="Times New Roman"/>
          <w:sz w:val="24"/>
          <w:szCs w:val="24"/>
        </w:rPr>
      </w:pPr>
      <w:proofErr w:type="spellStart"/>
      <w:r w:rsidRPr="00853C8E">
        <w:rPr>
          <w:rFonts w:ascii="Times New Roman" w:hAnsi="Times New Roman" w:cs="Times New Roman"/>
          <w:sz w:val="24"/>
          <w:szCs w:val="24"/>
        </w:rPr>
        <w:t>Тамазов</w:t>
      </w:r>
      <w:proofErr w:type="spellEnd"/>
      <w:r w:rsidRPr="00853C8E">
        <w:rPr>
          <w:rFonts w:ascii="Times New Roman" w:hAnsi="Times New Roman" w:cs="Times New Roman"/>
          <w:sz w:val="24"/>
          <w:szCs w:val="24"/>
        </w:rPr>
        <w:t xml:space="preserve"> А.С., Фадеева А.В., Гареева З.А. Экономические аспекты трудовых ресурсов в строительстве. Наука и образование в жизни современного общества. Сборник научных трудов по материалам Международной научно-практической конференции: в 18 частях.  2013. С. 143-145.</w:t>
      </w:r>
    </w:p>
    <w:p w:rsidR="004C1A91" w:rsidRDefault="008B21CD" w:rsidP="00AB18C2">
      <w:pPr>
        <w:pStyle w:val="a3"/>
        <w:spacing w:after="30" w:line="240" w:lineRule="auto"/>
        <w:ind w:left="1068" w:firstLine="709"/>
        <w:jc w:val="right"/>
        <w:rPr>
          <w:rFonts w:ascii="Times New Roman" w:hAnsi="Times New Roman" w:cs="Times New Roman"/>
          <w:sz w:val="24"/>
          <w:szCs w:val="24"/>
          <w:lang w:val="en-US"/>
        </w:rPr>
      </w:pPr>
      <w:r w:rsidRPr="00853C8E">
        <w:rPr>
          <w:rFonts w:ascii="Times New Roman" w:hAnsi="Times New Roman" w:cs="Times New Roman"/>
          <w:sz w:val="24"/>
          <w:szCs w:val="24"/>
        </w:rPr>
        <w:t>© А.В. Филипович, 2017</w:t>
      </w:r>
    </w:p>
    <w:p w:rsidR="00853C8E" w:rsidRDefault="00853C8E" w:rsidP="00AB18C2">
      <w:pPr>
        <w:pStyle w:val="a3"/>
        <w:spacing w:after="30" w:line="240" w:lineRule="auto"/>
        <w:ind w:left="1068" w:firstLine="709"/>
        <w:jc w:val="right"/>
        <w:rPr>
          <w:rFonts w:ascii="Times New Roman" w:hAnsi="Times New Roman" w:cs="Times New Roman"/>
          <w:sz w:val="24"/>
          <w:szCs w:val="24"/>
          <w:lang w:val="en-US"/>
        </w:rPr>
      </w:pPr>
    </w:p>
    <w:p w:rsidR="00853C8E" w:rsidRPr="00853C8E" w:rsidRDefault="00853C8E" w:rsidP="00853C8E">
      <w:pPr>
        <w:spacing w:after="30" w:line="240" w:lineRule="auto"/>
        <w:jc w:val="center"/>
        <w:rPr>
          <w:rFonts w:ascii="Times New Roman" w:hAnsi="Times New Roman" w:cs="Times New Roman"/>
          <w:b/>
          <w:sz w:val="24"/>
          <w:szCs w:val="24"/>
        </w:rPr>
      </w:pPr>
      <w:r w:rsidRPr="00853C8E">
        <w:rPr>
          <w:rFonts w:ascii="Times New Roman" w:hAnsi="Times New Roman" w:cs="Times New Roman"/>
          <w:b/>
          <w:sz w:val="24"/>
          <w:szCs w:val="24"/>
        </w:rPr>
        <w:t>Информация об авторе</w:t>
      </w:r>
    </w:p>
    <w:p w:rsidR="00853C8E" w:rsidRPr="00853C8E" w:rsidRDefault="00853C8E" w:rsidP="00853C8E">
      <w:pPr>
        <w:spacing w:after="30" w:line="240" w:lineRule="auto"/>
        <w:jc w:val="both"/>
        <w:rPr>
          <w:rFonts w:ascii="Times New Roman" w:hAnsi="Times New Roman" w:cs="Times New Roman"/>
          <w:sz w:val="24"/>
          <w:szCs w:val="24"/>
        </w:rPr>
      </w:pPr>
      <w:r w:rsidRPr="00853C8E">
        <w:rPr>
          <w:rFonts w:ascii="Times New Roman" w:hAnsi="Times New Roman" w:cs="Times New Roman"/>
          <w:sz w:val="24"/>
          <w:szCs w:val="24"/>
        </w:rPr>
        <w:t>Филипович Алексей Владимирович (</w:t>
      </w:r>
      <w:r>
        <w:rPr>
          <w:rFonts w:ascii="Times New Roman" w:hAnsi="Times New Roman" w:cs="Times New Roman"/>
          <w:sz w:val="24"/>
          <w:szCs w:val="24"/>
        </w:rPr>
        <w:t xml:space="preserve">Россия, Уфа) - </w:t>
      </w:r>
      <w:r w:rsidRPr="00853C8E">
        <w:rPr>
          <w:rFonts w:ascii="Times New Roman" w:hAnsi="Times New Roman" w:cs="Times New Roman"/>
          <w:sz w:val="24"/>
          <w:szCs w:val="24"/>
        </w:rPr>
        <w:t>магистрант ФГБОУ ВПО</w:t>
      </w:r>
      <w:r>
        <w:rPr>
          <w:rFonts w:ascii="Times New Roman" w:hAnsi="Times New Roman" w:cs="Times New Roman"/>
          <w:sz w:val="24"/>
          <w:szCs w:val="24"/>
        </w:rPr>
        <w:t xml:space="preserve"> </w:t>
      </w:r>
      <w:r w:rsidRPr="00853C8E">
        <w:rPr>
          <w:rFonts w:ascii="Times New Roman" w:hAnsi="Times New Roman" w:cs="Times New Roman"/>
          <w:sz w:val="24"/>
          <w:szCs w:val="24"/>
        </w:rPr>
        <w:t>«Башкирский государственный университет»</w:t>
      </w:r>
      <w:r>
        <w:rPr>
          <w:rFonts w:ascii="Times New Roman" w:hAnsi="Times New Roman" w:cs="Times New Roman"/>
          <w:sz w:val="24"/>
          <w:szCs w:val="24"/>
        </w:rPr>
        <w:t xml:space="preserve">. </w:t>
      </w:r>
      <w:r w:rsidRPr="00853C8E">
        <w:rPr>
          <w:rFonts w:ascii="Times New Roman" w:hAnsi="Times New Roman" w:cs="Times New Roman"/>
          <w:sz w:val="24"/>
          <w:szCs w:val="24"/>
        </w:rPr>
        <w:t>Адрес</w:t>
      </w:r>
      <w:r>
        <w:rPr>
          <w:rFonts w:ascii="Times New Roman" w:hAnsi="Times New Roman" w:cs="Times New Roman"/>
          <w:sz w:val="24"/>
          <w:szCs w:val="24"/>
        </w:rPr>
        <w:t xml:space="preserve">: 450076, Российская Федерация, </w:t>
      </w:r>
      <w:r w:rsidRPr="00853C8E">
        <w:rPr>
          <w:rFonts w:ascii="Times New Roman" w:hAnsi="Times New Roman" w:cs="Times New Roman"/>
          <w:sz w:val="24"/>
          <w:szCs w:val="24"/>
        </w:rPr>
        <w:t xml:space="preserve">Республика Башкортостан, г. Уфа, ул. Карла Маркса, </w:t>
      </w:r>
      <w:r>
        <w:rPr>
          <w:rFonts w:ascii="Times New Roman" w:hAnsi="Times New Roman" w:cs="Times New Roman"/>
          <w:sz w:val="24"/>
          <w:szCs w:val="24"/>
        </w:rPr>
        <w:t xml:space="preserve">¾, </w:t>
      </w:r>
      <w:r w:rsidRPr="00853C8E">
        <w:rPr>
          <w:rFonts w:ascii="Times New Roman" w:hAnsi="Times New Roman" w:cs="Times New Roman"/>
          <w:sz w:val="24"/>
          <w:szCs w:val="24"/>
        </w:rPr>
        <w:t>Дирекция: ef_dekanat@mail.ru</w:t>
      </w:r>
    </w:p>
    <w:sectPr w:rsidR="00853C8E" w:rsidRPr="00853C8E" w:rsidSect="00CE3C6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D5" w:rsidRDefault="001416D5" w:rsidP="00AB18C2">
      <w:pPr>
        <w:spacing w:after="0" w:line="240" w:lineRule="auto"/>
      </w:pPr>
      <w:r>
        <w:separator/>
      </w:r>
    </w:p>
  </w:endnote>
  <w:endnote w:type="continuationSeparator" w:id="0">
    <w:p w:rsidR="001416D5" w:rsidRDefault="001416D5" w:rsidP="00AB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C2" w:rsidRDefault="00AB18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C2" w:rsidRDefault="00AB18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C2" w:rsidRDefault="00AB1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D5" w:rsidRDefault="001416D5" w:rsidP="00AB18C2">
      <w:pPr>
        <w:spacing w:after="0" w:line="240" w:lineRule="auto"/>
      </w:pPr>
      <w:r>
        <w:separator/>
      </w:r>
    </w:p>
  </w:footnote>
  <w:footnote w:type="continuationSeparator" w:id="0">
    <w:p w:rsidR="001416D5" w:rsidRDefault="001416D5" w:rsidP="00AB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C2" w:rsidRDefault="00AB18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C2" w:rsidRDefault="00AB18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C2" w:rsidRDefault="00AB18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1087"/>
    <w:multiLevelType w:val="hybridMultilevel"/>
    <w:tmpl w:val="E7C04B70"/>
    <w:lvl w:ilvl="0" w:tplc="E3A6D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3A"/>
    <w:rsid w:val="000C64E4"/>
    <w:rsid w:val="000E119D"/>
    <w:rsid w:val="001416D5"/>
    <w:rsid w:val="002D77EC"/>
    <w:rsid w:val="002F35E7"/>
    <w:rsid w:val="00354B3A"/>
    <w:rsid w:val="00464B18"/>
    <w:rsid w:val="004C1A91"/>
    <w:rsid w:val="00523103"/>
    <w:rsid w:val="00575B70"/>
    <w:rsid w:val="005C6204"/>
    <w:rsid w:val="0063243A"/>
    <w:rsid w:val="007326DE"/>
    <w:rsid w:val="0075673F"/>
    <w:rsid w:val="00815B5B"/>
    <w:rsid w:val="00853C8E"/>
    <w:rsid w:val="008B21CD"/>
    <w:rsid w:val="0092353A"/>
    <w:rsid w:val="00AB18C2"/>
    <w:rsid w:val="00B76462"/>
    <w:rsid w:val="00CE3C67"/>
    <w:rsid w:val="00D52344"/>
    <w:rsid w:val="00FC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62"/>
    <w:pPr>
      <w:ind w:left="720"/>
      <w:contextualSpacing/>
    </w:pPr>
  </w:style>
  <w:style w:type="paragraph" w:styleId="a4">
    <w:name w:val="header"/>
    <w:basedOn w:val="a"/>
    <w:link w:val="a5"/>
    <w:uiPriority w:val="99"/>
    <w:semiHidden/>
    <w:unhideWhenUsed/>
    <w:rsid w:val="00AB18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18C2"/>
  </w:style>
  <w:style w:type="paragraph" w:styleId="a6">
    <w:name w:val="footer"/>
    <w:basedOn w:val="a"/>
    <w:link w:val="a7"/>
    <w:uiPriority w:val="99"/>
    <w:semiHidden/>
    <w:unhideWhenUsed/>
    <w:rsid w:val="00AB18C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B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62"/>
    <w:pPr>
      <w:ind w:left="720"/>
      <w:contextualSpacing/>
    </w:pPr>
  </w:style>
  <w:style w:type="paragraph" w:styleId="a4">
    <w:name w:val="header"/>
    <w:basedOn w:val="a"/>
    <w:link w:val="a5"/>
    <w:uiPriority w:val="99"/>
    <w:semiHidden/>
    <w:unhideWhenUsed/>
    <w:rsid w:val="00AB18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18C2"/>
  </w:style>
  <w:style w:type="paragraph" w:styleId="a6">
    <w:name w:val="footer"/>
    <w:basedOn w:val="a"/>
    <w:link w:val="a7"/>
    <w:uiPriority w:val="99"/>
    <w:semiHidden/>
    <w:unhideWhenUsed/>
    <w:rsid w:val="00AB18C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B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2816">
      <w:bodyDiv w:val="1"/>
      <w:marLeft w:val="0"/>
      <w:marRight w:val="0"/>
      <w:marTop w:val="0"/>
      <w:marBottom w:val="0"/>
      <w:divBdr>
        <w:top w:val="none" w:sz="0" w:space="0" w:color="auto"/>
        <w:left w:val="none" w:sz="0" w:space="0" w:color="auto"/>
        <w:bottom w:val="none" w:sz="0" w:space="0" w:color="auto"/>
        <w:right w:val="none" w:sz="0" w:space="0" w:color="auto"/>
      </w:divBdr>
    </w:div>
    <w:div w:id="17500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1A0B983-CE27-4AE7-BCCA-C4AD2BE7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Екатерина Г. Леонидова</cp:lastModifiedBy>
  <cp:revision>2</cp:revision>
  <dcterms:created xsi:type="dcterms:W3CDTF">2017-05-15T06:22:00Z</dcterms:created>
  <dcterms:modified xsi:type="dcterms:W3CDTF">2017-05-15T06:22:00Z</dcterms:modified>
</cp:coreProperties>
</file>