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0D" w:rsidRPr="00006B0D" w:rsidRDefault="00006B0D" w:rsidP="00006B0D">
      <w:pPr>
        <w:spacing w:after="0" w:line="240" w:lineRule="auto"/>
        <w:rPr>
          <w:rFonts w:ascii="Times New Roman" w:hAnsi="Times New Roman"/>
          <w:b/>
          <w:sz w:val="24"/>
          <w:szCs w:val="24"/>
        </w:rPr>
      </w:pPr>
      <w:bookmarkStart w:id="0" w:name="_GoBack"/>
      <w:bookmarkEnd w:id="0"/>
      <w:r w:rsidRPr="00006B0D">
        <w:rPr>
          <w:rFonts w:ascii="Times New Roman" w:hAnsi="Times New Roman"/>
          <w:b/>
          <w:sz w:val="24"/>
          <w:szCs w:val="24"/>
        </w:rPr>
        <w:t>Индекс УДК</w:t>
      </w:r>
      <w:r w:rsidR="00B4494D">
        <w:rPr>
          <w:rFonts w:ascii="Times New Roman" w:hAnsi="Times New Roman"/>
          <w:b/>
          <w:sz w:val="24"/>
          <w:szCs w:val="24"/>
        </w:rPr>
        <w:t xml:space="preserve"> 334.012.64 (470.12) </w:t>
      </w:r>
      <w:r w:rsidRPr="00006B0D">
        <w:rPr>
          <w:rFonts w:ascii="Times New Roman" w:hAnsi="Times New Roman"/>
          <w:b/>
          <w:sz w:val="24"/>
          <w:szCs w:val="24"/>
        </w:rPr>
        <w:t>/ББК</w:t>
      </w:r>
      <w:r w:rsidR="00B4494D">
        <w:rPr>
          <w:rFonts w:ascii="Times New Roman" w:hAnsi="Times New Roman"/>
          <w:b/>
          <w:sz w:val="24"/>
          <w:szCs w:val="24"/>
        </w:rPr>
        <w:t xml:space="preserve"> 65.290.31 (2Рос)</w:t>
      </w:r>
    </w:p>
    <w:p w:rsidR="00006B0D" w:rsidRDefault="00B4494D" w:rsidP="00006B0D">
      <w:pPr>
        <w:spacing w:after="0" w:line="240" w:lineRule="auto"/>
        <w:jc w:val="right"/>
        <w:rPr>
          <w:rFonts w:ascii="Times New Roman" w:hAnsi="Times New Roman"/>
          <w:b/>
          <w:sz w:val="24"/>
          <w:szCs w:val="24"/>
        </w:rPr>
      </w:pPr>
      <w:r>
        <w:rPr>
          <w:rFonts w:ascii="Times New Roman" w:hAnsi="Times New Roman"/>
          <w:b/>
          <w:sz w:val="24"/>
          <w:szCs w:val="24"/>
        </w:rPr>
        <w:t>Кремин А.Е.</w:t>
      </w:r>
    </w:p>
    <w:p w:rsidR="0080393C" w:rsidRPr="00006B0D" w:rsidRDefault="0080393C" w:rsidP="00006B0D">
      <w:pPr>
        <w:spacing w:after="0" w:line="240" w:lineRule="auto"/>
        <w:jc w:val="right"/>
        <w:rPr>
          <w:rFonts w:ascii="Times New Roman" w:hAnsi="Times New Roman"/>
          <w:b/>
          <w:sz w:val="24"/>
          <w:szCs w:val="24"/>
        </w:rPr>
      </w:pPr>
    </w:p>
    <w:p w:rsidR="00B4494D" w:rsidRDefault="00AE2469" w:rsidP="00AE2469">
      <w:pPr>
        <w:spacing w:after="0" w:line="240" w:lineRule="auto"/>
        <w:jc w:val="center"/>
        <w:rPr>
          <w:rFonts w:ascii="Times New Roman" w:hAnsi="Times New Roman"/>
          <w:b/>
          <w:sz w:val="24"/>
          <w:szCs w:val="24"/>
        </w:rPr>
      </w:pPr>
      <w:r w:rsidRPr="00AE2469">
        <w:rPr>
          <w:rFonts w:ascii="Times New Roman" w:hAnsi="Times New Roman"/>
          <w:b/>
          <w:sz w:val="24"/>
          <w:szCs w:val="24"/>
        </w:rPr>
        <w:t>ВЛИЯНИЕ ФУНКЦИОНИРОВАНИЯ МАЛОГО ПРЕДПРИНИМАТЕЛЬСТВА НА ФИНАНСОВУЮ САМОСТОЯТЕЛЬНОСТЬ МУНИЦИПАЛЬНЫХ ОБРАЗОВАНИЙ</w:t>
      </w:r>
    </w:p>
    <w:p w:rsidR="00AE2469" w:rsidRDefault="00AE2469" w:rsidP="0008509D">
      <w:pPr>
        <w:spacing w:after="0" w:line="240" w:lineRule="auto"/>
        <w:ind w:firstLine="709"/>
        <w:jc w:val="both"/>
        <w:rPr>
          <w:rFonts w:ascii="Times New Roman" w:hAnsi="Times New Roman"/>
          <w:b/>
          <w:sz w:val="24"/>
          <w:szCs w:val="24"/>
        </w:rPr>
      </w:pPr>
    </w:p>
    <w:p w:rsidR="001A2A3A" w:rsidRDefault="001A2A3A" w:rsidP="0008509D">
      <w:pPr>
        <w:spacing w:after="0" w:line="240" w:lineRule="auto"/>
        <w:ind w:firstLine="709"/>
        <w:jc w:val="both"/>
        <w:rPr>
          <w:rFonts w:ascii="Times New Roman" w:hAnsi="Times New Roman"/>
          <w:b/>
          <w:sz w:val="24"/>
          <w:szCs w:val="24"/>
        </w:rPr>
      </w:pPr>
      <w:r>
        <w:rPr>
          <w:rFonts w:ascii="Times New Roman" w:hAnsi="Times New Roman"/>
          <w:b/>
          <w:sz w:val="24"/>
          <w:szCs w:val="24"/>
        </w:rPr>
        <w:t>Аннотация статьи</w:t>
      </w:r>
    </w:p>
    <w:p w:rsidR="00AE2469" w:rsidRDefault="00AE2469" w:rsidP="001A2A3A">
      <w:pPr>
        <w:spacing w:after="0" w:line="240" w:lineRule="auto"/>
        <w:ind w:firstLine="709"/>
        <w:jc w:val="both"/>
        <w:rPr>
          <w:rFonts w:ascii="Times New Roman" w:hAnsi="Times New Roman"/>
          <w:i/>
          <w:sz w:val="24"/>
          <w:szCs w:val="24"/>
        </w:rPr>
      </w:pPr>
      <w:r>
        <w:rPr>
          <w:rFonts w:ascii="Times New Roman" w:hAnsi="Times New Roman"/>
          <w:i/>
          <w:sz w:val="24"/>
          <w:szCs w:val="24"/>
        </w:rPr>
        <w:t>В</w:t>
      </w:r>
      <w:r w:rsidRPr="00AE2469">
        <w:rPr>
          <w:rFonts w:ascii="Times New Roman" w:hAnsi="Times New Roman"/>
          <w:i/>
          <w:sz w:val="24"/>
          <w:szCs w:val="24"/>
        </w:rPr>
        <w:t xml:space="preserve"> настоящее время недостаточно проработаны вопросы определения роли малого бизнеса в экономике муниципального образования. В связи с этим был проведен корреляционно-регрессионный анализ между показателями функционирования малого предпринимательства и собственными доходами бюджетов муниципальных образований, направленный на выявление их взаимосвязи. В ходе оценки были выявлены основные сущностные характеристики малого предпринимательства, оказывающие наибольшее влияние на уровень собственных доходов бюджетов муниципальных образований. </w:t>
      </w:r>
    </w:p>
    <w:p w:rsidR="001A2A3A" w:rsidRDefault="001A2A3A" w:rsidP="001A2A3A">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Ключевые слова </w:t>
      </w:r>
    </w:p>
    <w:p w:rsidR="00006B0D" w:rsidRPr="001A2A3A" w:rsidRDefault="00AE2469" w:rsidP="001A2A3A">
      <w:pPr>
        <w:spacing w:after="0" w:line="240" w:lineRule="auto"/>
        <w:ind w:firstLine="709"/>
        <w:jc w:val="both"/>
        <w:rPr>
          <w:rFonts w:ascii="Times New Roman" w:hAnsi="Times New Roman"/>
          <w:i/>
          <w:sz w:val="24"/>
          <w:szCs w:val="24"/>
        </w:rPr>
      </w:pPr>
      <w:r>
        <w:rPr>
          <w:rFonts w:ascii="Times New Roman" w:hAnsi="Times New Roman"/>
          <w:i/>
          <w:sz w:val="24"/>
          <w:szCs w:val="24"/>
        </w:rPr>
        <w:t>М</w:t>
      </w:r>
      <w:r w:rsidRPr="00AE2469">
        <w:rPr>
          <w:rFonts w:ascii="Times New Roman" w:hAnsi="Times New Roman"/>
          <w:i/>
          <w:sz w:val="24"/>
          <w:szCs w:val="24"/>
        </w:rPr>
        <w:t xml:space="preserve">алое предпринимательство; муниципальные образования; оценка влияние на экономику; собственные доходы местных бюджетов; система активизации </w:t>
      </w:r>
      <w:r w:rsidR="00CE5C3F" w:rsidRPr="00AE2469">
        <w:rPr>
          <w:rFonts w:ascii="Times New Roman" w:hAnsi="Times New Roman"/>
          <w:i/>
          <w:sz w:val="24"/>
          <w:szCs w:val="24"/>
        </w:rPr>
        <w:t>деятельности.</w:t>
      </w:r>
      <w:r w:rsidR="001A2A3A" w:rsidRPr="001A2A3A">
        <w:rPr>
          <w:rFonts w:ascii="Times New Roman" w:hAnsi="Times New Roman"/>
          <w:i/>
          <w:sz w:val="24"/>
          <w:szCs w:val="24"/>
        </w:rPr>
        <w:t xml:space="preserve"> </w:t>
      </w:r>
    </w:p>
    <w:p w:rsidR="00006B0D" w:rsidRPr="00AE2469" w:rsidRDefault="00006B0D" w:rsidP="0008509D">
      <w:pPr>
        <w:spacing w:after="0" w:line="240" w:lineRule="auto"/>
        <w:ind w:firstLine="709"/>
        <w:rPr>
          <w:rFonts w:ascii="Times New Roman" w:hAnsi="Times New Roman"/>
          <w:sz w:val="24"/>
          <w:szCs w:val="24"/>
          <w:u w:val="single"/>
        </w:rPr>
      </w:pP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После принятия Федерального закона от 6 октября 2003 г. № 131-ФЗ «Об общих принципах организации местного самоуправления в Российской Федерации» ситуация в экономике муниципальных образований (МО), особенного сельского типа и малых городах, усложнилось, так как расширение управленческих функций сопровождалось сокращением налоговых поступлений в бюджеты местных органов власти. В сложившихся условиях многие МО оказались не в состоянии эффективно решать возложенные на них обязанности и задачи, по причине отсутствия развитой экономической базы. В результате уровень социально-экономического развития муниципалитетов оказался сильно дифференцирован по степени собственной доходности местных бюджетов.</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По мнению многих экспертов эффективным инструментом развития экономической базы МО является малое предпринимательство (МП) [1 – 3; 5]. На всех уровнях государственной власти декларируется необходимость поддержки представленного сектора экономики, принимаются соответствующие нормативно-правовые акты и разрабатываются программные документы, направленные на его развитие. Однако на основе результатов проводимых опросов среди субъектов МП выявлено отсутствие во многих МО заинтересованности органов местного самоуправления в оказании необходимой помощи для развития данного сектора экономики. </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Также, анализ научной литературы, посвященной вопросам исследования МП, показал, что в настоящее время недостаточно проработаны вопросы определения роли малого бизнеса в экономике муниципального образования [6]. В связи с этим был проведен корреляционно-регрессионный анализ между показателями функционирования МП и собственными доходами бюджетов МО, направленный на выявление их взаимосвязи. </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В качестве информационной базой представленного исследования послужили статистические материалы Вологодской области за 2009 – 2014 гг. В ходе оценки были выявлены основные сущностные характеристики МП, оказывающие наибольшее влияние на уровень собственных доходов бюджетов МО. </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Подводя итоги проведенного анализа можно сделать вывод о том, что органы местного самоуправления муниципальных образований заинтересованы в предоставлении ресурсов для фирмы и организации, необходимых для качественного развития сектора малого предпринимательства, о чем свидетельствуют результаты полученных регрессионных моделей (табл. 1). </w:t>
      </w:r>
    </w:p>
    <w:p w:rsidR="00AE2469" w:rsidRDefault="00AE2469" w:rsidP="00AE2469">
      <w:pPr>
        <w:spacing w:after="0" w:line="240" w:lineRule="auto"/>
        <w:jc w:val="right"/>
        <w:rPr>
          <w:rFonts w:ascii="Times New Roman" w:eastAsia="Calibri" w:hAnsi="Times New Roman"/>
          <w:i/>
          <w:sz w:val="24"/>
          <w:szCs w:val="24"/>
          <w:lang w:eastAsia="en-US"/>
        </w:rPr>
      </w:pPr>
    </w:p>
    <w:p w:rsidR="00CE5C3F" w:rsidRDefault="00CE5C3F" w:rsidP="00AE2469">
      <w:pPr>
        <w:spacing w:after="0" w:line="240" w:lineRule="auto"/>
        <w:jc w:val="right"/>
        <w:rPr>
          <w:rFonts w:ascii="Times New Roman" w:eastAsia="Calibri" w:hAnsi="Times New Roman"/>
          <w:i/>
          <w:sz w:val="24"/>
          <w:szCs w:val="24"/>
          <w:lang w:eastAsia="en-US"/>
        </w:rPr>
      </w:pPr>
    </w:p>
    <w:p w:rsidR="00CE5C3F" w:rsidRDefault="00CE5C3F" w:rsidP="00AE2469">
      <w:pPr>
        <w:spacing w:after="0" w:line="240" w:lineRule="auto"/>
        <w:jc w:val="right"/>
        <w:rPr>
          <w:rFonts w:ascii="Times New Roman" w:eastAsia="Calibri" w:hAnsi="Times New Roman"/>
          <w:i/>
          <w:sz w:val="24"/>
          <w:szCs w:val="24"/>
          <w:lang w:eastAsia="en-US"/>
        </w:rPr>
      </w:pPr>
    </w:p>
    <w:p w:rsidR="00AE2469" w:rsidRPr="00AE2469" w:rsidRDefault="00AE2469" w:rsidP="00AE2469">
      <w:pPr>
        <w:spacing w:after="0" w:line="240" w:lineRule="auto"/>
        <w:jc w:val="right"/>
        <w:rPr>
          <w:rFonts w:ascii="Times New Roman" w:eastAsia="Calibri" w:hAnsi="Times New Roman"/>
          <w:i/>
          <w:sz w:val="24"/>
          <w:szCs w:val="24"/>
          <w:lang w:eastAsia="en-US"/>
        </w:rPr>
      </w:pPr>
      <w:r w:rsidRPr="00AE2469">
        <w:rPr>
          <w:rFonts w:ascii="Times New Roman" w:eastAsia="Calibri" w:hAnsi="Times New Roman"/>
          <w:i/>
          <w:sz w:val="24"/>
          <w:szCs w:val="24"/>
          <w:lang w:eastAsia="en-US"/>
        </w:rPr>
        <w:lastRenderedPageBreak/>
        <w:t xml:space="preserve">Таблица 1. </w:t>
      </w:r>
    </w:p>
    <w:p w:rsidR="00AE2469" w:rsidRPr="00AE2469" w:rsidRDefault="00AE2469" w:rsidP="00AE2469">
      <w:pPr>
        <w:spacing w:after="0" w:line="240" w:lineRule="auto"/>
        <w:jc w:val="center"/>
        <w:rPr>
          <w:rFonts w:ascii="Times New Roman" w:eastAsia="Calibri" w:hAnsi="Times New Roman"/>
          <w:sz w:val="24"/>
          <w:szCs w:val="24"/>
          <w:lang w:eastAsia="en-US"/>
        </w:rPr>
      </w:pPr>
      <w:r w:rsidRPr="00AE2469">
        <w:rPr>
          <w:rFonts w:ascii="Times New Roman" w:eastAsia="Calibri" w:hAnsi="Times New Roman"/>
          <w:sz w:val="24"/>
          <w:szCs w:val="24"/>
          <w:lang w:eastAsia="en-US"/>
        </w:rPr>
        <w:t>Результаты корреляционно-регрессионного анализа собственных доходов местного бюджета муниципальных образований и показателей функционирования малого предпринимательства Вологодской области*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61"/>
        <w:gridCol w:w="3209"/>
        <w:gridCol w:w="2693"/>
      </w:tblGrid>
      <w:tr w:rsidR="001B4359" w:rsidRPr="005B5412" w:rsidTr="00252694">
        <w:trPr>
          <w:trHeight w:val="1"/>
        </w:trPr>
        <w:tc>
          <w:tcPr>
            <w:tcW w:w="6941" w:type="dxa"/>
            <w:gridSpan w:val="3"/>
            <w:vAlign w:val="center"/>
          </w:tcPr>
          <w:p w:rsidR="001B4359" w:rsidRPr="005B5412" w:rsidRDefault="001B4359" w:rsidP="00252694">
            <w:pPr>
              <w:spacing w:after="0" w:line="240" w:lineRule="auto"/>
              <w:jc w:val="center"/>
              <w:rPr>
                <w:rFonts w:ascii="Times New Roman" w:hAnsi="Times New Roman"/>
                <w:color w:val="000000"/>
                <w:sz w:val="24"/>
                <w:szCs w:val="24"/>
              </w:rPr>
            </w:pPr>
            <w:r w:rsidRPr="005B5412">
              <w:rPr>
                <w:rFonts w:ascii="Times New Roman" w:hAnsi="Times New Roman"/>
                <w:color w:val="000000"/>
                <w:sz w:val="24"/>
                <w:szCs w:val="24"/>
              </w:rPr>
              <w:t>Группы муниципальных образований</w:t>
            </w:r>
          </w:p>
        </w:tc>
        <w:tc>
          <w:tcPr>
            <w:tcW w:w="2693" w:type="dxa"/>
            <w:shd w:val="clear" w:color="auto" w:fill="auto"/>
            <w:noWrap/>
            <w:vAlign w:val="center"/>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Регрессионная статистика модели</w:t>
            </w:r>
          </w:p>
        </w:tc>
      </w:tr>
      <w:tr w:rsidR="001B4359" w:rsidRPr="005B5412" w:rsidTr="00252694">
        <w:trPr>
          <w:trHeight w:val="1"/>
        </w:trPr>
        <w:tc>
          <w:tcPr>
            <w:tcW w:w="9634" w:type="dxa"/>
            <w:gridSpan w:val="4"/>
            <w:vAlign w:val="center"/>
          </w:tcPr>
          <w:p w:rsidR="001B4359" w:rsidRPr="005B5412" w:rsidRDefault="001B4359" w:rsidP="00252694">
            <w:pPr>
              <w:tabs>
                <w:tab w:val="left" w:pos="516"/>
              </w:tabs>
              <w:spacing w:after="0" w:line="240" w:lineRule="auto"/>
              <w:contextualSpacing/>
              <w:rPr>
                <w:rFonts w:ascii="Times New Roman" w:hAnsi="Times New Roman"/>
                <w:color w:val="000000"/>
                <w:sz w:val="24"/>
                <w:szCs w:val="24"/>
              </w:rPr>
            </w:pPr>
            <w:r w:rsidRPr="005B5412">
              <w:rPr>
                <w:rFonts w:ascii="Times New Roman" w:hAnsi="Times New Roman"/>
                <w:color w:val="000000"/>
                <w:sz w:val="24"/>
                <w:szCs w:val="24"/>
              </w:rPr>
              <w:t>1. Моделирование по всем муниципальным образованиям  </w:t>
            </w:r>
          </w:p>
        </w:tc>
      </w:tr>
      <w:tr w:rsidR="001B4359" w:rsidRPr="005B5412" w:rsidTr="00252694">
        <w:trPr>
          <w:trHeight w:val="1"/>
        </w:trPr>
        <w:tc>
          <w:tcPr>
            <w:tcW w:w="6941" w:type="dxa"/>
            <w:gridSpan w:val="3"/>
            <w:vAlign w:val="center"/>
          </w:tcPr>
          <w:p w:rsidR="001B4359" w:rsidRPr="001B4359" w:rsidRDefault="001B4359" w:rsidP="00252694">
            <w:pPr>
              <w:spacing w:after="0" w:line="240" w:lineRule="auto"/>
              <w:jc w:val="center"/>
              <w:rPr>
                <w:rFonts w:ascii="Times New Roman" w:hAnsi="Times New Roman"/>
                <w:color w:val="000000"/>
                <w:sz w:val="24"/>
                <w:szCs w:val="24"/>
              </w:rPr>
            </w:pPr>
            <m:oMathPara>
              <m:oMath>
                <m:r>
                  <w:rPr>
                    <w:rFonts w:ascii="Cambria Math" w:hAnsi="Cambria Math"/>
                    <w:sz w:val="24"/>
                    <w:szCs w:val="24"/>
                  </w:rPr>
                  <m:t>Y=-1054050+17556*</m:t>
                </m:r>
                <m:r>
                  <w:rPr>
                    <w:rFonts w:ascii="Cambria Math" w:hAnsi="Cambria Math"/>
                    <w:sz w:val="24"/>
                    <w:szCs w:val="24"/>
                    <w:lang w:val="en-US"/>
                  </w:rPr>
                  <m:t>X</m:t>
                </m:r>
                <m:r>
                  <w:rPr>
                    <w:rFonts w:ascii="Cambria Math" w:hAnsi="Cambria Math"/>
                    <w:sz w:val="24"/>
                    <w:szCs w:val="24"/>
                  </w:rPr>
                  <m:t>1+519*</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ε</m:t>
                </m:r>
              </m:oMath>
            </m:oMathPara>
          </w:p>
        </w:tc>
        <w:tc>
          <w:tcPr>
            <w:tcW w:w="2693" w:type="dxa"/>
            <w:shd w:val="clear" w:color="auto" w:fill="auto"/>
            <w:noWrap/>
            <w:vAlign w:val="center"/>
            <w:hideMark/>
          </w:tcPr>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color w:val="000000"/>
                <w:sz w:val="24"/>
                <w:szCs w:val="24"/>
                <w:lang w:val="en-US"/>
              </w:rPr>
              <w:t>R</w:t>
            </w:r>
            <w:r w:rsidRPr="005B5412">
              <w:rPr>
                <w:rFonts w:ascii="Times New Roman" w:hAnsi="Times New Roman"/>
                <w:color w:val="000000"/>
                <w:sz w:val="24"/>
                <w:szCs w:val="24"/>
              </w:rPr>
              <w:t xml:space="preserve">= 0,604; </w:t>
            </w:r>
            <w:r w:rsidRPr="005B5412">
              <w:rPr>
                <w:rFonts w:ascii="Times New Roman" w:hAnsi="Times New Roman"/>
                <w:color w:val="000000"/>
                <w:sz w:val="24"/>
                <w:szCs w:val="24"/>
                <w:lang w:val="en-US"/>
              </w:rPr>
              <w:t>R</w:t>
            </w:r>
            <w:r w:rsidRPr="005B5412">
              <w:rPr>
                <w:rFonts w:ascii="Times New Roman" w:hAnsi="Times New Roman"/>
                <w:color w:val="000000"/>
                <w:sz w:val="24"/>
                <w:szCs w:val="24"/>
                <w:vertAlign w:val="superscript"/>
              </w:rPr>
              <w:t>2</w:t>
            </w:r>
            <w:r w:rsidRPr="005B5412">
              <w:rPr>
                <w:rFonts w:ascii="Times New Roman" w:hAnsi="Times New Roman"/>
                <w:color w:val="000000"/>
                <w:sz w:val="24"/>
                <w:szCs w:val="24"/>
              </w:rPr>
              <w:t xml:space="preserve">= 0,365 </w:t>
            </w:r>
            <w:r w:rsidRPr="005B5412">
              <w:rPr>
                <w:rFonts w:ascii="Times New Roman" w:hAnsi="Times New Roman"/>
                <w:sz w:val="24"/>
                <w:szCs w:val="24"/>
                <w:lang w:val="en-US"/>
              </w:rPr>
              <w:t>R</w:t>
            </w:r>
            <w:r w:rsidRPr="005B5412">
              <w:rPr>
                <w:rFonts w:ascii="Times New Roman" w:hAnsi="Times New Roman"/>
                <w:sz w:val="24"/>
                <w:szCs w:val="24"/>
                <w:vertAlign w:val="subscript"/>
                <w:lang w:val="en-US"/>
              </w:rPr>
              <w:t>adj</w:t>
            </w:r>
            <w:r w:rsidRPr="005B5412">
              <w:rPr>
                <w:rFonts w:ascii="Times New Roman" w:hAnsi="Times New Roman"/>
                <w:color w:val="000000"/>
                <w:sz w:val="24"/>
                <w:szCs w:val="24"/>
              </w:rPr>
              <w:t>= 0,358</w:t>
            </w:r>
          </w:p>
        </w:tc>
      </w:tr>
      <w:tr w:rsidR="001B4359" w:rsidRPr="005B5412" w:rsidTr="00252694">
        <w:trPr>
          <w:trHeight w:val="1"/>
        </w:trPr>
        <w:tc>
          <w:tcPr>
            <w:tcW w:w="9634" w:type="dxa"/>
            <w:gridSpan w:val="4"/>
            <w:vAlign w:val="center"/>
          </w:tcPr>
          <w:p w:rsidR="001B4359" w:rsidRPr="005B5412" w:rsidRDefault="001B4359" w:rsidP="00252694">
            <w:pPr>
              <w:tabs>
                <w:tab w:val="left" w:pos="538"/>
              </w:tabs>
              <w:spacing w:after="0" w:line="240" w:lineRule="auto"/>
              <w:ind w:left="32"/>
              <w:contextualSpacing/>
              <w:rPr>
                <w:rFonts w:ascii="Times New Roman" w:hAnsi="Times New Roman"/>
                <w:color w:val="000000"/>
                <w:sz w:val="24"/>
                <w:szCs w:val="24"/>
              </w:rPr>
            </w:pPr>
            <w:r w:rsidRPr="005B5412">
              <w:rPr>
                <w:rFonts w:ascii="Times New Roman" w:hAnsi="Times New Roman"/>
                <w:color w:val="000000"/>
                <w:sz w:val="24"/>
                <w:szCs w:val="24"/>
              </w:rPr>
              <w:t>2. Группировка МО по уровню собственных доходов местного бюджета </w:t>
            </w:r>
          </w:p>
        </w:tc>
      </w:tr>
      <w:tr w:rsidR="001B4359" w:rsidRPr="005B5412" w:rsidTr="00252694">
        <w:trPr>
          <w:trHeight w:val="66"/>
        </w:trPr>
        <w:tc>
          <w:tcPr>
            <w:tcW w:w="571" w:type="dxa"/>
            <w:vAlign w:val="center"/>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2.1</w:t>
            </w:r>
          </w:p>
        </w:tc>
        <w:tc>
          <w:tcPr>
            <w:tcW w:w="3161"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Уровень собственных доходов бюджета больше 400 млн. руб.;</w:t>
            </w:r>
          </w:p>
        </w:tc>
        <w:tc>
          <w:tcPr>
            <w:tcW w:w="3209"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 </w:t>
            </w:r>
            <m:oMath>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rPr>
                    <m:t>&gt;400 тыс. руб.</m:t>
                  </m:r>
                </m:sub>
              </m:sSub>
              <m:r>
                <w:rPr>
                  <w:rFonts w:ascii="Cambria Math" w:hAnsi="Cambria Math"/>
                  <w:sz w:val="24"/>
                  <w:szCs w:val="24"/>
                </w:rPr>
                <m:t>=-5978177+180368*</m:t>
              </m:r>
              <m:r>
                <w:rPr>
                  <w:rFonts w:ascii="Cambria Math" w:hAnsi="Cambria Math"/>
                  <w:sz w:val="24"/>
                  <w:szCs w:val="24"/>
                  <w:lang w:val="en-US"/>
                </w:rPr>
                <m:t>X</m:t>
              </m:r>
              <m:r>
                <w:rPr>
                  <w:rFonts w:ascii="Cambria Math" w:hAnsi="Cambria Math"/>
                  <w:sz w:val="24"/>
                  <w:szCs w:val="24"/>
                </w:rPr>
                <m:t>1+461*</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ε</m:t>
              </m:r>
            </m:oMath>
          </w:p>
        </w:tc>
        <w:tc>
          <w:tcPr>
            <w:tcW w:w="2693" w:type="dxa"/>
            <w:shd w:val="clear" w:color="auto" w:fill="auto"/>
            <w:noWrap/>
            <w:vAlign w:val="center"/>
            <w:hideMark/>
          </w:tcPr>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color w:val="000000"/>
                <w:sz w:val="24"/>
                <w:szCs w:val="24"/>
                <w:lang w:val="en-US"/>
              </w:rPr>
              <w:t>R</w:t>
            </w:r>
            <w:r w:rsidRPr="005B5412">
              <w:rPr>
                <w:rFonts w:ascii="Times New Roman" w:hAnsi="Times New Roman"/>
                <w:color w:val="000000"/>
                <w:sz w:val="24"/>
                <w:szCs w:val="24"/>
              </w:rPr>
              <w:t xml:space="preserve">= 0,917; </w:t>
            </w:r>
            <w:r w:rsidRPr="005B5412">
              <w:rPr>
                <w:rFonts w:ascii="Times New Roman" w:hAnsi="Times New Roman"/>
                <w:color w:val="000000"/>
                <w:sz w:val="24"/>
                <w:szCs w:val="24"/>
                <w:lang w:val="en-US"/>
              </w:rPr>
              <w:t>R</w:t>
            </w:r>
            <w:r w:rsidRPr="005B5412">
              <w:rPr>
                <w:rFonts w:ascii="Times New Roman" w:hAnsi="Times New Roman"/>
                <w:color w:val="000000"/>
                <w:sz w:val="24"/>
                <w:szCs w:val="24"/>
                <w:vertAlign w:val="superscript"/>
                <w:lang w:val="en-US"/>
              </w:rPr>
              <w:t>2</w:t>
            </w:r>
            <w:r w:rsidRPr="005B5412">
              <w:rPr>
                <w:rFonts w:ascii="Times New Roman" w:hAnsi="Times New Roman"/>
                <w:color w:val="000000"/>
                <w:sz w:val="24"/>
                <w:szCs w:val="24"/>
                <w:lang w:val="en-US"/>
              </w:rPr>
              <w:t>= 0,84</w:t>
            </w:r>
            <w:r w:rsidRPr="005B5412">
              <w:rPr>
                <w:rFonts w:ascii="Times New Roman" w:hAnsi="Times New Roman"/>
                <w:color w:val="000000"/>
                <w:sz w:val="24"/>
                <w:szCs w:val="24"/>
              </w:rPr>
              <w:t xml:space="preserve">; </w:t>
            </w:r>
            <w:r w:rsidRPr="005B5412">
              <w:rPr>
                <w:rFonts w:ascii="Times New Roman" w:hAnsi="Times New Roman"/>
                <w:sz w:val="24"/>
                <w:szCs w:val="24"/>
                <w:lang w:val="en-US"/>
              </w:rPr>
              <w:t>R</w:t>
            </w:r>
            <w:r w:rsidRPr="005B5412">
              <w:rPr>
                <w:rFonts w:ascii="Times New Roman" w:hAnsi="Times New Roman"/>
                <w:sz w:val="24"/>
                <w:szCs w:val="24"/>
                <w:vertAlign w:val="subscript"/>
                <w:lang w:val="en-US"/>
              </w:rPr>
              <w:t>adj</w:t>
            </w:r>
            <w:r w:rsidRPr="005B5412">
              <w:rPr>
                <w:rFonts w:ascii="Times New Roman" w:hAnsi="Times New Roman"/>
                <w:color w:val="000000"/>
                <w:sz w:val="24"/>
                <w:szCs w:val="24"/>
                <w:lang w:val="en-US"/>
              </w:rPr>
              <w:t>= 0,</w:t>
            </w:r>
            <w:r w:rsidRPr="005B5412">
              <w:rPr>
                <w:rFonts w:ascii="Times New Roman" w:hAnsi="Times New Roman"/>
                <w:color w:val="000000"/>
                <w:sz w:val="24"/>
                <w:szCs w:val="24"/>
              </w:rPr>
              <w:t>833</w:t>
            </w:r>
          </w:p>
        </w:tc>
      </w:tr>
      <w:tr w:rsidR="001B4359" w:rsidRPr="005B5412" w:rsidTr="00252694">
        <w:trPr>
          <w:trHeight w:val="1"/>
        </w:trPr>
        <w:tc>
          <w:tcPr>
            <w:tcW w:w="9634" w:type="dxa"/>
            <w:gridSpan w:val="4"/>
            <w:vAlign w:val="center"/>
          </w:tcPr>
          <w:p w:rsidR="001B4359" w:rsidRPr="005B5412" w:rsidRDefault="001B4359" w:rsidP="00252694">
            <w:pPr>
              <w:tabs>
                <w:tab w:val="left" w:pos="559"/>
              </w:tabs>
              <w:spacing w:after="0" w:line="240" w:lineRule="auto"/>
              <w:ind w:left="32"/>
              <w:contextualSpacing/>
              <w:rPr>
                <w:rFonts w:ascii="Times New Roman" w:hAnsi="Times New Roman"/>
                <w:color w:val="000000"/>
                <w:sz w:val="24"/>
                <w:szCs w:val="24"/>
              </w:rPr>
            </w:pPr>
            <w:r w:rsidRPr="005B5412">
              <w:rPr>
                <w:rFonts w:ascii="Times New Roman" w:hAnsi="Times New Roman"/>
                <w:color w:val="000000"/>
                <w:sz w:val="24"/>
                <w:szCs w:val="24"/>
              </w:rPr>
              <w:t>3. Группировка МО по уровню функционирования МП </w:t>
            </w:r>
          </w:p>
        </w:tc>
      </w:tr>
      <w:tr w:rsidR="001B4359" w:rsidRPr="005B5412" w:rsidTr="00252694">
        <w:trPr>
          <w:trHeight w:val="1"/>
        </w:trPr>
        <w:tc>
          <w:tcPr>
            <w:tcW w:w="571" w:type="dxa"/>
            <w:vAlign w:val="center"/>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3.1</w:t>
            </w:r>
          </w:p>
        </w:tc>
        <w:tc>
          <w:tcPr>
            <w:tcW w:w="3161"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Низкий уровень распространенности МП</w:t>
            </w:r>
          </w:p>
        </w:tc>
        <w:tc>
          <w:tcPr>
            <w:tcW w:w="3209"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 </w:t>
            </w:r>
            <m:oMath>
              <m:sSub>
                <m:sSubPr>
                  <m:ctrlPr>
                    <w:rPr>
                      <w:rFonts w:ascii="Cambria Math" w:hAnsi="Cambria Math"/>
                      <w:sz w:val="24"/>
                      <w:szCs w:val="24"/>
                      <w:vertAlign w:val="subscript"/>
                    </w:rPr>
                  </m:ctrlPr>
                </m:sSubPr>
                <m:e>
                  <m:r>
                    <w:rPr>
                      <w:rFonts w:ascii="Cambria Math" w:hAnsi="Cambria Math"/>
                      <w:sz w:val="24"/>
                      <w:szCs w:val="24"/>
                      <w:vertAlign w:val="subscript"/>
                      <w:lang w:val="en-US"/>
                    </w:rPr>
                    <m:t>Y</m:t>
                  </m:r>
                </m:e>
                <m:sub>
                  <m:r>
                    <m:rPr>
                      <m:sty m:val="p"/>
                    </m:rPr>
                    <w:rPr>
                      <w:rFonts w:ascii="Cambria Math" w:hAnsi="Cambria Math"/>
                      <w:sz w:val="24"/>
                      <w:szCs w:val="24"/>
                      <w:vertAlign w:val="subscript"/>
                    </w:rPr>
                    <m:t>низ. распр. МП</m:t>
                  </m:r>
                </m:sub>
              </m:sSub>
              <m:r>
                <w:rPr>
                  <w:rFonts w:ascii="Cambria Math" w:hAnsi="Cambria Math"/>
                  <w:sz w:val="24"/>
                  <w:szCs w:val="24"/>
                </w:rPr>
                <m:t>=-3365475+93045*</m:t>
              </m:r>
              <m:r>
                <w:rPr>
                  <w:rFonts w:ascii="Cambria Math" w:hAnsi="Cambria Math"/>
                  <w:sz w:val="24"/>
                  <w:szCs w:val="24"/>
                  <w:lang w:val="en-US"/>
                </w:rPr>
                <m:t>X</m:t>
              </m:r>
              <m:r>
                <w:rPr>
                  <w:rFonts w:ascii="Cambria Math" w:hAnsi="Cambria Math"/>
                  <w:sz w:val="24"/>
                  <w:szCs w:val="24"/>
                </w:rPr>
                <m:t>1+563*</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ε</m:t>
              </m:r>
            </m:oMath>
          </w:p>
        </w:tc>
        <w:tc>
          <w:tcPr>
            <w:tcW w:w="2693" w:type="dxa"/>
            <w:shd w:val="clear" w:color="auto" w:fill="auto"/>
            <w:noWrap/>
            <w:vAlign w:val="center"/>
            <w:hideMark/>
          </w:tcPr>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color w:val="000000"/>
                <w:sz w:val="24"/>
                <w:szCs w:val="24"/>
                <w:lang w:val="en-US"/>
              </w:rPr>
              <w:t xml:space="preserve">R= </w:t>
            </w:r>
            <w:r w:rsidRPr="005B5412">
              <w:rPr>
                <w:rFonts w:ascii="Times New Roman" w:hAnsi="Times New Roman"/>
                <w:color w:val="000000"/>
                <w:sz w:val="24"/>
                <w:szCs w:val="24"/>
              </w:rPr>
              <w:t xml:space="preserve">0,8; </w:t>
            </w:r>
            <w:r w:rsidRPr="005B5412">
              <w:rPr>
                <w:rFonts w:ascii="Times New Roman" w:hAnsi="Times New Roman"/>
                <w:color w:val="000000"/>
                <w:sz w:val="24"/>
                <w:szCs w:val="24"/>
                <w:lang w:val="en-US"/>
              </w:rPr>
              <w:t>R</w:t>
            </w:r>
            <w:r w:rsidRPr="005B5412">
              <w:rPr>
                <w:rFonts w:ascii="Times New Roman" w:hAnsi="Times New Roman"/>
                <w:color w:val="000000"/>
                <w:sz w:val="24"/>
                <w:szCs w:val="24"/>
                <w:vertAlign w:val="superscript"/>
                <w:lang w:val="en-US"/>
              </w:rPr>
              <w:t>2</w:t>
            </w:r>
            <w:r w:rsidRPr="005B5412">
              <w:rPr>
                <w:rFonts w:ascii="Times New Roman" w:hAnsi="Times New Roman"/>
                <w:color w:val="000000"/>
                <w:sz w:val="24"/>
                <w:szCs w:val="24"/>
                <w:lang w:val="en-US"/>
              </w:rPr>
              <w:t>=</w:t>
            </w:r>
            <w:r w:rsidRPr="005B5412">
              <w:rPr>
                <w:rFonts w:ascii="Times New Roman" w:hAnsi="Times New Roman"/>
                <w:color w:val="000000"/>
                <w:sz w:val="24"/>
                <w:szCs w:val="24"/>
              </w:rPr>
              <w:t xml:space="preserve"> 0,642;</w:t>
            </w:r>
          </w:p>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sz w:val="24"/>
                <w:szCs w:val="24"/>
                <w:lang w:val="en-US"/>
              </w:rPr>
              <w:t>R</w:t>
            </w:r>
            <w:r w:rsidRPr="005B5412">
              <w:rPr>
                <w:rFonts w:ascii="Times New Roman" w:hAnsi="Times New Roman"/>
                <w:sz w:val="24"/>
                <w:szCs w:val="24"/>
                <w:vertAlign w:val="subscript"/>
                <w:lang w:val="en-US"/>
              </w:rPr>
              <w:t>adj</w:t>
            </w:r>
            <w:r w:rsidRPr="005B5412">
              <w:rPr>
                <w:rFonts w:ascii="Times New Roman" w:hAnsi="Times New Roman"/>
                <w:color w:val="000000"/>
                <w:sz w:val="24"/>
                <w:szCs w:val="24"/>
                <w:lang w:val="en-US"/>
              </w:rPr>
              <w:t>=</w:t>
            </w:r>
            <w:r w:rsidRPr="005B5412">
              <w:rPr>
                <w:rFonts w:ascii="Times New Roman" w:hAnsi="Times New Roman"/>
                <w:color w:val="000000"/>
                <w:sz w:val="24"/>
                <w:szCs w:val="24"/>
              </w:rPr>
              <w:t xml:space="preserve"> 0,634</w:t>
            </w:r>
          </w:p>
        </w:tc>
      </w:tr>
      <w:tr w:rsidR="001B4359" w:rsidRPr="005B5412" w:rsidTr="00252694">
        <w:trPr>
          <w:trHeight w:val="1"/>
        </w:trPr>
        <w:tc>
          <w:tcPr>
            <w:tcW w:w="571" w:type="dxa"/>
            <w:vAlign w:val="center"/>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3.2</w:t>
            </w:r>
          </w:p>
        </w:tc>
        <w:tc>
          <w:tcPr>
            <w:tcW w:w="3161"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Высокий уровень масштабности МП</w:t>
            </w:r>
          </w:p>
        </w:tc>
        <w:tc>
          <w:tcPr>
            <w:tcW w:w="3209"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 </w:t>
            </w:r>
            <m:oMath>
              <m:sSub>
                <m:sSubPr>
                  <m:ctrlPr>
                    <w:rPr>
                      <w:rFonts w:ascii="Cambria Math" w:hAnsi="Cambria Math"/>
                      <w:sz w:val="24"/>
                      <w:szCs w:val="24"/>
                      <w:vertAlign w:val="subscript"/>
                    </w:rPr>
                  </m:ctrlPr>
                </m:sSubPr>
                <m:e>
                  <m:r>
                    <w:rPr>
                      <w:rFonts w:ascii="Cambria Math" w:hAnsi="Cambria Math"/>
                      <w:sz w:val="24"/>
                      <w:szCs w:val="24"/>
                      <w:vertAlign w:val="subscript"/>
                      <w:lang w:val="en-US"/>
                    </w:rPr>
                    <m:t>Y</m:t>
                  </m:r>
                </m:e>
                <m:sub>
                  <m:r>
                    <m:rPr>
                      <m:sty m:val="p"/>
                    </m:rPr>
                    <w:rPr>
                      <w:rFonts w:ascii="Cambria Math" w:hAnsi="Cambria Math"/>
                      <w:sz w:val="24"/>
                      <w:szCs w:val="24"/>
                      <w:vertAlign w:val="subscript"/>
                    </w:rPr>
                    <m:t>выс..масш. МП</m:t>
                  </m:r>
                </m:sub>
              </m:sSub>
              <m:r>
                <w:rPr>
                  <w:rFonts w:ascii="Cambria Math" w:hAnsi="Cambria Math"/>
                  <w:sz w:val="24"/>
                  <w:szCs w:val="24"/>
                </w:rPr>
                <m:t>=-8848594+170074*</m:t>
              </m:r>
              <m:r>
                <w:rPr>
                  <w:rFonts w:ascii="Cambria Math" w:hAnsi="Cambria Math"/>
                  <w:sz w:val="24"/>
                  <w:szCs w:val="24"/>
                  <w:lang w:val="en-US"/>
                </w:rPr>
                <m:t>X</m:t>
              </m:r>
              <m:r>
                <w:rPr>
                  <w:rFonts w:ascii="Cambria Math" w:hAnsi="Cambria Math"/>
                  <w:sz w:val="24"/>
                  <w:szCs w:val="24"/>
                </w:rPr>
                <m:t>1+466*</m:t>
              </m:r>
              <m:r>
                <w:rPr>
                  <w:rFonts w:ascii="Cambria Math" w:hAnsi="Cambria Math"/>
                  <w:sz w:val="24"/>
                  <w:szCs w:val="24"/>
                  <w:lang w:val="en-US"/>
                </w:rPr>
                <m:t>X</m:t>
              </m:r>
              <m:r>
                <w:rPr>
                  <w:rFonts w:ascii="Cambria Math" w:hAnsi="Cambria Math"/>
                  <w:sz w:val="24"/>
                  <w:szCs w:val="24"/>
                </w:rPr>
                <m:t>3+39773*X6+</m:t>
              </m:r>
              <m:r>
                <w:rPr>
                  <w:rFonts w:ascii="Cambria Math" w:hAnsi="Cambria Math"/>
                  <w:sz w:val="24"/>
                  <w:szCs w:val="24"/>
                  <w:lang w:val="en-US"/>
                </w:rPr>
                <m:t>ε</m:t>
              </m:r>
            </m:oMath>
          </w:p>
        </w:tc>
        <w:tc>
          <w:tcPr>
            <w:tcW w:w="2693" w:type="dxa"/>
            <w:shd w:val="clear" w:color="auto" w:fill="auto"/>
            <w:noWrap/>
            <w:vAlign w:val="center"/>
            <w:hideMark/>
          </w:tcPr>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color w:val="000000"/>
                <w:sz w:val="24"/>
                <w:szCs w:val="24"/>
                <w:lang w:val="en-US"/>
              </w:rPr>
              <w:t xml:space="preserve">R= </w:t>
            </w:r>
            <w:r w:rsidRPr="005B5412">
              <w:rPr>
                <w:rFonts w:ascii="Times New Roman" w:hAnsi="Times New Roman"/>
                <w:color w:val="000000"/>
                <w:sz w:val="24"/>
                <w:szCs w:val="24"/>
              </w:rPr>
              <w:t xml:space="preserve">0,875; </w:t>
            </w:r>
            <w:r w:rsidRPr="005B5412">
              <w:rPr>
                <w:rFonts w:ascii="Times New Roman" w:hAnsi="Times New Roman"/>
                <w:color w:val="000000"/>
                <w:sz w:val="24"/>
                <w:szCs w:val="24"/>
                <w:lang w:val="en-US"/>
              </w:rPr>
              <w:t>R</w:t>
            </w:r>
            <w:r w:rsidRPr="005B5412">
              <w:rPr>
                <w:rFonts w:ascii="Times New Roman" w:hAnsi="Times New Roman"/>
                <w:color w:val="000000"/>
                <w:sz w:val="24"/>
                <w:szCs w:val="24"/>
                <w:vertAlign w:val="superscript"/>
                <w:lang w:val="en-US"/>
              </w:rPr>
              <w:t>2</w:t>
            </w:r>
            <w:r w:rsidRPr="005B5412">
              <w:rPr>
                <w:rFonts w:ascii="Times New Roman" w:hAnsi="Times New Roman"/>
                <w:color w:val="000000"/>
                <w:sz w:val="24"/>
                <w:szCs w:val="24"/>
                <w:lang w:val="en-US"/>
              </w:rPr>
              <w:t>=</w:t>
            </w:r>
            <w:r w:rsidRPr="005B5412">
              <w:rPr>
                <w:rFonts w:ascii="Times New Roman" w:hAnsi="Times New Roman"/>
                <w:color w:val="000000"/>
                <w:sz w:val="24"/>
                <w:szCs w:val="24"/>
              </w:rPr>
              <w:t xml:space="preserve"> 0,766;</w:t>
            </w:r>
          </w:p>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sz w:val="24"/>
                <w:szCs w:val="24"/>
                <w:lang w:val="en-US"/>
              </w:rPr>
              <w:t>R</w:t>
            </w:r>
            <w:r w:rsidRPr="005B5412">
              <w:rPr>
                <w:rFonts w:ascii="Times New Roman" w:hAnsi="Times New Roman"/>
                <w:sz w:val="24"/>
                <w:szCs w:val="24"/>
                <w:vertAlign w:val="subscript"/>
                <w:lang w:val="en-US"/>
              </w:rPr>
              <w:t>adj</w:t>
            </w:r>
            <w:r w:rsidRPr="005B5412">
              <w:rPr>
                <w:rFonts w:ascii="Times New Roman" w:hAnsi="Times New Roman"/>
                <w:color w:val="000000"/>
                <w:sz w:val="24"/>
                <w:szCs w:val="24"/>
                <w:lang w:val="en-US"/>
              </w:rPr>
              <w:t>=</w:t>
            </w:r>
            <w:r w:rsidRPr="005B5412">
              <w:rPr>
                <w:rFonts w:ascii="Times New Roman" w:hAnsi="Times New Roman"/>
                <w:color w:val="000000"/>
                <w:sz w:val="24"/>
                <w:szCs w:val="24"/>
              </w:rPr>
              <w:t xml:space="preserve"> 0,75</w:t>
            </w:r>
          </w:p>
        </w:tc>
      </w:tr>
      <w:tr w:rsidR="001B4359" w:rsidRPr="005B5412" w:rsidTr="00252694">
        <w:trPr>
          <w:trHeight w:val="66"/>
        </w:trPr>
        <w:tc>
          <w:tcPr>
            <w:tcW w:w="571" w:type="dxa"/>
            <w:vAlign w:val="center"/>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3.3</w:t>
            </w:r>
          </w:p>
        </w:tc>
        <w:tc>
          <w:tcPr>
            <w:tcW w:w="3161" w:type="dxa"/>
            <w:shd w:val="clear" w:color="auto" w:fill="auto"/>
            <w:noWrap/>
            <w:vAlign w:val="center"/>
            <w:hideMark/>
          </w:tcPr>
          <w:p w:rsidR="001B4359" w:rsidRPr="005B5412" w:rsidRDefault="001B4359" w:rsidP="00252694">
            <w:pPr>
              <w:spacing w:after="0" w:line="240" w:lineRule="auto"/>
              <w:rPr>
                <w:rFonts w:ascii="Times New Roman" w:hAnsi="Times New Roman"/>
                <w:color w:val="000000"/>
                <w:sz w:val="24"/>
                <w:szCs w:val="24"/>
              </w:rPr>
            </w:pPr>
            <w:r w:rsidRPr="005B5412">
              <w:rPr>
                <w:rFonts w:ascii="Times New Roman" w:hAnsi="Times New Roman"/>
                <w:color w:val="000000"/>
                <w:sz w:val="24"/>
                <w:szCs w:val="24"/>
              </w:rPr>
              <w:t>Высокий уровень эффективности</w:t>
            </w:r>
          </w:p>
        </w:tc>
        <w:tc>
          <w:tcPr>
            <w:tcW w:w="3209" w:type="dxa"/>
            <w:shd w:val="clear" w:color="auto" w:fill="auto"/>
            <w:noWrap/>
            <w:vAlign w:val="center"/>
            <w:hideMark/>
          </w:tcPr>
          <w:p w:rsidR="001B4359" w:rsidRPr="005B5412" w:rsidRDefault="00A75E91" w:rsidP="00252694">
            <w:pPr>
              <w:spacing w:after="0" w:line="240" w:lineRule="auto"/>
              <w:rPr>
                <w:rFonts w:ascii="Times New Roman" w:hAnsi="Times New Roman"/>
                <w:color w:val="000000"/>
                <w:sz w:val="24"/>
                <w:szCs w:val="24"/>
              </w:rPr>
            </w:pPr>
            <m:oMath>
              <m:sSub>
                <m:sSubPr>
                  <m:ctrlPr>
                    <w:rPr>
                      <w:rFonts w:ascii="Cambria Math" w:hAnsi="Cambria Math"/>
                      <w:sz w:val="24"/>
                      <w:szCs w:val="24"/>
                      <w:vertAlign w:val="subscript"/>
                    </w:rPr>
                  </m:ctrlPr>
                </m:sSubPr>
                <m:e>
                  <m:r>
                    <w:rPr>
                      <w:rFonts w:ascii="Cambria Math" w:hAnsi="Cambria Math"/>
                      <w:sz w:val="24"/>
                      <w:szCs w:val="24"/>
                      <w:vertAlign w:val="subscript"/>
                    </w:rPr>
                    <m:t xml:space="preserve"> </m:t>
                  </m:r>
                  <m:r>
                    <w:rPr>
                      <w:rFonts w:ascii="Cambria Math" w:hAnsi="Cambria Math"/>
                      <w:sz w:val="24"/>
                      <w:szCs w:val="24"/>
                      <w:vertAlign w:val="subscript"/>
                      <w:lang w:val="en-US"/>
                    </w:rPr>
                    <m:t>Y</m:t>
                  </m:r>
                </m:e>
                <m:sub>
                  <m:r>
                    <m:rPr>
                      <m:sty m:val="p"/>
                    </m:rPr>
                    <w:rPr>
                      <w:rFonts w:ascii="Cambria Math" w:hAnsi="Cambria Math"/>
                      <w:sz w:val="24"/>
                      <w:szCs w:val="24"/>
                      <w:vertAlign w:val="subscript"/>
                    </w:rPr>
                    <m:t>выс..эффект. МП</m:t>
                  </m:r>
                </m:sub>
              </m:sSub>
              <m:r>
                <w:rPr>
                  <w:rFonts w:ascii="Cambria Math" w:hAnsi="Cambria Math"/>
                  <w:sz w:val="24"/>
                  <w:szCs w:val="24"/>
                </w:rPr>
                <m:t>=-1056375+32094*</m:t>
              </m:r>
              <m:r>
                <w:rPr>
                  <w:rFonts w:ascii="Cambria Math" w:hAnsi="Cambria Math"/>
                  <w:sz w:val="24"/>
                  <w:szCs w:val="24"/>
                  <w:lang w:val="en-US"/>
                </w:rPr>
                <m:t>X</m:t>
              </m:r>
              <m:r>
                <w:rPr>
                  <w:rFonts w:ascii="Cambria Math" w:hAnsi="Cambria Math"/>
                  <w:sz w:val="24"/>
                  <w:szCs w:val="24"/>
                </w:rPr>
                <m:t>1+454*</m:t>
              </m:r>
              <m:r>
                <w:rPr>
                  <w:rFonts w:ascii="Cambria Math" w:hAnsi="Cambria Math"/>
                  <w:sz w:val="24"/>
                  <w:szCs w:val="24"/>
                  <w:lang w:val="en-US"/>
                </w:rPr>
                <m:t>X</m:t>
              </m:r>
              <m:r>
                <w:rPr>
                  <w:rFonts w:ascii="Cambria Math" w:hAnsi="Cambria Math"/>
                  <w:sz w:val="24"/>
                  <w:szCs w:val="24"/>
                </w:rPr>
                <m:t>4+</m:t>
              </m:r>
              <m:r>
                <w:rPr>
                  <w:rFonts w:ascii="Cambria Math" w:hAnsi="Cambria Math"/>
                  <w:sz w:val="24"/>
                  <w:szCs w:val="24"/>
                  <w:lang w:val="en-US"/>
                </w:rPr>
                <m:t>ε</m:t>
              </m:r>
            </m:oMath>
            <w:r w:rsidR="001B4359" w:rsidRPr="005B5412">
              <w:rPr>
                <w:rFonts w:ascii="Times New Roman" w:hAnsi="Times New Roman"/>
                <w:color w:val="000000"/>
                <w:sz w:val="24"/>
                <w:szCs w:val="24"/>
              </w:rPr>
              <w:t> </w:t>
            </w:r>
          </w:p>
        </w:tc>
        <w:tc>
          <w:tcPr>
            <w:tcW w:w="2693" w:type="dxa"/>
            <w:shd w:val="clear" w:color="auto" w:fill="auto"/>
            <w:noWrap/>
            <w:vAlign w:val="center"/>
            <w:hideMark/>
          </w:tcPr>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color w:val="000000"/>
                <w:sz w:val="24"/>
                <w:szCs w:val="24"/>
                <w:lang w:val="en-US"/>
              </w:rPr>
              <w:t xml:space="preserve">R= </w:t>
            </w:r>
            <w:r w:rsidRPr="005B5412">
              <w:rPr>
                <w:rFonts w:ascii="Times New Roman" w:hAnsi="Times New Roman"/>
                <w:color w:val="000000"/>
                <w:sz w:val="24"/>
                <w:szCs w:val="24"/>
              </w:rPr>
              <w:t xml:space="preserve">0,776; </w:t>
            </w:r>
            <w:r w:rsidRPr="005B5412">
              <w:rPr>
                <w:rFonts w:ascii="Times New Roman" w:hAnsi="Times New Roman"/>
                <w:color w:val="000000"/>
                <w:sz w:val="24"/>
                <w:szCs w:val="24"/>
                <w:lang w:val="en-US"/>
              </w:rPr>
              <w:t>R</w:t>
            </w:r>
            <w:r w:rsidRPr="005B5412">
              <w:rPr>
                <w:rFonts w:ascii="Times New Roman" w:hAnsi="Times New Roman"/>
                <w:color w:val="000000"/>
                <w:sz w:val="24"/>
                <w:szCs w:val="24"/>
                <w:vertAlign w:val="superscript"/>
                <w:lang w:val="en-US"/>
              </w:rPr>
              <w:t>2</w:t>
            </w:r>
            <w:r w:rsidRPr="005B5412">
              <w:rPr>
                <w:rFonts w:ascii="Times New Roman" w:hAnsi="Times New Roman"/>
                <w:color w:val="000000"/>
                <w:sz w:val="24"/>
                <w:szCs w:val="24"/>
                <w:lang w:val="en-US"/>
              </w:rPr>
              <w:t>=</w:t>
            </w:r>
            <w:r w:rsidRPr="005B5412">
              <w:rPr>
                <w:rFonts w:ascii="Times New Roman" w:hAnsi="Times New Roman"/>
                <w:color w:val="000000"/>
                <w:sz w:val="24"/>
                <w:szCs w:val="24"/>
              </w:rPr>
              <w:t xml:space="preserve"> 0,603;</w:t>
            </w:r>
          </w:p>
          <w:p w:rsidR="001B4359" w:rsidRPr="005B5412" w:rsidRDefault="001B4359" w:rsidP="00252694">
            <w:pPr>
              <w:spacing w:after="0" w:line="240" w:lineRule="auto"/>
              <w:ind w:left="32"/>
              <w:rPr>
                <w:rFonts w:ascii="Times New Roman" w:hAnsi="Times New Roman"/>
                <w:color w:val="000000"/>
                <w:sz w:val="24"/>
                <w:szCs w:val="24"/>
              </w:rPr>
            </w:pPr>
            <w:r w:rsidRPr="005B5412">
              <w:rPr>
                <w:rFonts w:ascii="Times New Roman" w:hAnsi="Times New Roman"/>
                <w:sz w:val="24"/>
                <w:szCs w:val="24"/>
                <w:lang w:val="en-US"/>
              </w:rPr>
              <w:t>R</w:t>
            </w:r>
            <w:r w:rsidRPr="005B5412">
              <w:rPr>
                <w:rFonts w:ascii="Times New Roman" w:hAnsi="Times New Roman"/>
                <w:sz w:val="24"/>
                <w:szCs w:val="24"/>
                <w:vertAlign w:val="subscript"/>
                <w:lang w:val="en-US"/>
              </w:rPr>
              <w:t>adj</w:t>
            </w:r>
            <w:r w:rsidRPr="005B5412">
              <w:rPr>
                <w:rFonts w:ascii="Times New Roman" w:hAnsi="Times New Roman"/>
                <w:color w:val="000000"/>
                <w:sz w:val="24"/>
                <w:szCs w:val="24"/>
                <w:lang w:val="en-US"/>
              </w:rPr>
              <w:t>=</w:t>
            </w:r>
            <w:r w:rsidRPr="005B5412">
              <w:rPr>
                <w:rFonts w:ascii="Times New Roman" w:hAnsi="Times New Roman"/>
                <w:color w:val="000000"/>
                <w:sz w:val="24"/>
                <w:szCs w:val="24"/>
              </w:rPr>
              <w:t xml:space="preserve"> 0,59</w:t>
            </w:r>
          </w:p>
        </w:tc>
      </w:tr>
      <w:tr w:rsidR="001B4359" w:rsidRPr="005B5412" w:rsidTr="00252694">
        <w:trPr>
          <w:trHeight w:val="66"/>
        </w:trPr>
        <w:tc>
          <w:tcPr>
            <w:tcW w:w="9634" w:type="dxa"/>
            <w:gridSpan w:val="4"/>
            <w:vAlign w:val="center"/>
          </w:tcPr>
          <w:p w:rsidR="001B4359" w:rsidRPr="005B5412" w:rsidRDefault="001B4359" w:rsidP="00252694">
            <w:pPr>
              <w:tabs>
                <w:tab w:val="left" w:pos="426"/>
                <w:tab w:val="left" w:pos="1134"/>
              </w:tabs>
              <w:spacing w:after="0" w:line="240" w:lineRule="auto"/>
              <w:contextualSpacing/>
              <w:jc w:val="both"/>
              <w:rPr>
                <w:rFonts w:ascii="Times New Roman" w:eastAsia="Calibri" w:hAnsi="Times New Roman"/>
                <w:sz w:val="20"/>
                <w:szCs w:val="20"/>
              </w:rPr>
            </w:pPr>
            <w:r w:rsidRPr="005B5412">
              <w:rPr>
                <w:rFonts w:ascii="Times New Roman" w:eastAsia="Calibri" w:hAnsi="Times New Roman"/>
                <w:sz w:val="20"/>
                <w:szCs w:val="20"/>
              </w:rPr>
              <w:t>*Источник: составлено автором</w:t>
            </w:r>
          </w:p>
          <w:p w:rsidR="001B4359" w:rsidRPr="005B5412" w:rsidRDefault="001B4359" w:rsidP="00252694">
            <w:pPr>
              <w:tabs>
                <w:tab w:val="left" w:pos="426"/>
                <w:tab w:val="left" w:pos="1134"/>
              </w:tabs>
              <w:spacing w:after="0" w:line="240" w:lineRule="auto"/>
              <w:contextualSpacing/>
              <w:jc w:val="both"/>
              <w:rPr>
                <w:rFonts w:ascii="Times New Roman" w:eastAsia="Calibri" w:hAnsi="Times New Roman"/>
                <w:sz w:val="24"/>
                <w:szCs w:val="24"/>
              </w:rPr>
            </w:pPr>
            <w:r w:rsidRPr="005B5412">
              <w:rPr>
                <w:rFonts w:ascii="Times New Roman" w:eastAsia="Calibri" w:hAnsi="Times New Roman"/>
                <w:sz w:val="20"/>
                <w:szCs w:val="20"/>
              </w:rPr>
              <w:t>Y – Собственные доходы местного бюджета; X1 – Число субъектов малого предпринимательства на 1000 чел. населения муниципального образования; X3 – Средняя выручка от продажи товаров, работ, услуг одного субъекта малого предпринимательства муниципального; X4 – Средняя стоимость имущества одного субъекта малого предпринимательства муниципального образования; X6 – Доля прибыльных организаций в общем числе субъектов малого предпринимательства</w:t>
            </w:r>
          </w:p>
        </w:tc>
      </w:tr>
    </w:tbl>
    <w:p w:rsidR="00AE2469" w:rsidRDefault="00AE2469" w:rsidP="00AE2469">
      <w:pPr>
        <w:spacing w:after="0" w:line="240" w:lineRule="auto"/>
        <w:ind w:firstLine="709"/>
        <w:jc w:val="both"/>
        <w:rPr>
          <w:rFonts w:ascii="Times New Roman" w:eastAsia="Calibri" w:hAnsi="Times New Roman"/>
          <w:sz w:val="24"/>
          <w:szCs w:val="24"/>
          <w:lang w:eastAsia="en-US"/>
        </w:rPr>
      </w:pP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Период исследования ограничен временным промежутком 2009 – 2014 гг. (объем выборки составляет 168 наблюдений). Информационной базой для проведения исследования являются данные Территориального органа Федеральной службы государственной статистики по Вологодской области, представленные в сборниках «Исполнение бюджета муниципальных образований Вологодской области», «Малый бизнес в Вологодской области», «Малое предпринимательство в Вологодской области», «Финансовое и имущественное состояние организаций малого бизнеса Вологодской области», «Муниципальные районы и городские округа Вологодской области» и др. за 2009 – 2014 гг.</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Справедливость полученных математических моделей подтверждается основными ее характеристиками. Найденная зависимость позволила установить, что функционирование малых организаций на территории муниципального образования оказывает влияние на рост объемов собственных доходов местных бюджетов региона. Увеличение численности субъектов малого предпринимательства на территории Вологодской области на 1000 ед. (2,7% от общей численности субъектов МП региона) приведет к увеличению общей суммы собственных доходов всех муниципальных образований региона на 67,8 млн. руб. (0,5% от общей суммы собственных доходов бюджета муниципальных образований области). </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Однако не только численность субъектов малого бизнеса оказывает влияние на объемы собственных доходов местных бюджетов – увеличение средней выручки каждой малой организации муниципалитета на 1 тыс. руб. приведет к росту собственных доходов местного бюджета данного муниципального образования в среднем на 514 тыс. руб. </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 xml:space="preserve">Исходя из полученных результатов корреляционно-регрессионного анализа можно сделать вывод о том, что органы местного самоуправления заинтересованы в предоставлении ресурсов и создании благоприятных условий, необходимых для качественного </w:t>
      </w:r>
      <w:r w:rsidRPr="00AE2469">
        <w:rPr>
          <w:rFonts w:ascii="Times New Roman" w:eastAsia="Calibri" w:hAnsi="Times New Roman"/>
          <w:sz w:val="24"/>
          <w:szCs w:val="24"/>
          <w:lang w:eastAsia="en-US"/>
        </w:rPr>
        <w:lastRenderedPageBreak/>
        <w:t>функционирования сектора малого предпринимательства, с целью повышения собственных доходов бюджета.</w:t>
      </w:r>
    </w:p>
    <w:p w:rsidR="00AE2469" w:rsidRPr="00AE2469" w:rsidRDefault="00AE2469" w:rsidP="00AE2469">
      <w:pPr>
        <w:spacing w:after="0" w:line="240" w:lineRule="auto"/>
        <w:ind w:firstLine="709"/>
        <w:jc w:val="both"/>
        <w:rPr>
          <w:rFonts w:ascii="Times New Roman" w:eastAsia="Calibri" w:hAnsi="Times New Roman"/>
          <w:sz w:val="24"/>
          <w:szCs w:val="24"/>
          <w:lang w:eastAsia="en-US"/>
        </w:rPr>
      </w:pPr>
      <w:r w:rsidRPr="00AE2469">
        <w:rPr>
          <w:rFonts w:ascii="Times New Roman" w:eastAsia="Calibri" w:hAnsi="Times New Roman"/>
          <w:sz w:val="24"/>
          <w:szCs w:val="24"/>
          <w:lang w:eastAsia="en-US"/>
        </w:rPr>
        <w:t>Полученные результаты корреляционно-регрессионного анализа подтверждают утверждения как зарубежных, так и отечественных исследователей о том, что деятельность сектора МП оказывает существенное влияние на экономику МО. В связи с этим, МСУ должны направлять собственные усилия на создание благоприятных условий для видения бизнеса, а также оказывать различные меры поддержки для создания и развития субъектов МП.</w:t>
      </w:r>
    </w:p>
    <w:p w:rsidR="00003E88" w:rsidRPr="00003E88" w:rsidRDefault="00AE2469" w:rsidP="00003E88">
      <w:pPr>
        <w:spacing w:after="0" w:line="240" w:lineRule="auto"/>
        <w:ind w:firstLine="709"/>
        <w:jc w:val="both"/>
        <w:rPr>
          <w:rFonts w:ascii="Times New Roman" w:hAnsi="Times New Roman"/>
          <w:sz w:val="24"/>
          <w:szCs w:val="24"/>
        </w:rPr>
      </w:pPr>
      <w:r w:rsidRPr="00AE2469">
        <w:rPr>
          <w:rFonts w:ascii="Times New Roman" w:eastAsia="Calibri" w:hAnsi="Times New Roman"/>
          <w:sz w:val="24"/>
          <w:szCs w:val="24"/>
          <w:lang w:eastAsia="en-US"/>
        </w:rPr>
        <w:t xml:space="preserve">В связи с этим, существует необходимость разработки системы мероприятий по активизации функционирования сектора малого предпринимательства с учетом сложившейся экономической ситуации и имеющихся проблем в развитии бизнеса на территории каждого муниципального образования региона. </w:t>
      </w:r>
      <w:r w:rsidR="00003E88" w:rsidRPr="00003E88">
        <w:rPr>
          <w:rFonts w:ascii="Times New Roman" w:hAnsi="Times New Roman"/>
          <w:color w:val="000000"/>
          <w:sz w:val="24"/>
          <w:szCs w:val="24"/>
        </w:rPr>
        <w:t>Для оказания управленческого воздействия на функционирование малого предпринимательства на муниципальном уровне</w:t>
      </w:r>
      <w:r w:rsidR="00003E88">
        <w:rPr>
          <w:rFonts w:ascii="Times New Roman" w:hAnsi="Times New Roman"/>
          <w:color w:val="000000"/>
          <w:sz w:val="24"/>
          <w:szCs w:val="24"/>
        </w:rPr>
        <w:t xml:space="preserve"> был </w:t>
      </w:r>
      <w:r w:rsidR="00003E88" w:rsidRPr="00003E88">
        <w:rPr>
          <w:rFonts w:ascii="Times New Roman" w:hAnsi="Times New Roman"/>
          <w:color w:val="000000"/>
          <w:sz w:val="24"/>
          <w:szCs w:val="24"/>
        </w:rPr>
        <w:t xml:space="preserve">разработан организационно-экономический механизм, обеспечивающий оказание административного содействия со стороны МСУ, направленного на активизацию функционирования исследуемого сектора экономики, за счет создания Фонд муниципального развития, осуществляющего финансовое стимулирование администраций муниципальных районов субъекта РФ.  </w:t>
      </w:r>
    </w:p>
    <w:p w:rsidR="00003E88" w:rsidRPr="00003E88" w:rsidRDefault="00003E88" w:rsidP="00003E88">
      <w:pPr>
        <w:widowControl w:val="0"/>
        <w:autoSpaceDE w:val="0"/>
        <w:autoSpaceDN w:val="0"/>
        <w:adjustRightInd w:val="0"/>
        <w:spacing w:after="0" w:line="240" w:lineRule="auto"/>
        <w:ind w:firstLine="709"/>
        <w:jc w:val="both"/>
        <w:rPr>
          <w:rFonts w:ascii="Times New Roman" w:hAnsi="Times New Roman"/>
          <w:sz w:val="24"/>
          <w:szCs w:val="24"/>
        </w:rPr>
      </w:pPr>
      <w:r w:rsidRPr="00003E88">
        <w:rPr>
          <w:rFonts w:ascii="Times New Roman" w:hAnsi="Times New Roman"/>
          <w:sz w:val="24"/>
          <w:szCs w:val="24"/>
        </w:rPr>
        <w:t xml:space="preserve">Формируемый механизм основывается на действующей системе управления развитием малого предпринимательства в РФ и подразумевает корректировку существующих взаимосвязей и формирование ряда новых субъектов и методов управления (рис. </w:t>
      </w:r>
      <w:r>
        <w:rPr>
          <w:rFonts w:ascii="Times New Roman" w:hAnsi="Times New Roman"/>
          <w:sz w:val="24"/>
          <w:szCs w:val="24"/>
        </w:rPr>
        <w:t>1</w:t>
      </w:r>
      <w:r w:rsidRPr="00003E88">
        <w:rPr>
          <w:rFonts w:ascii="Times New Roman" w:hAnsi="Times New Roman"/>
          <w:sz w:val="24"/>
          <w:szCs w:val="24"/>
        </w:rPr>
        <w:t>). Основываясь на результатах, полученных на предыдущих этапах диссертационного исследования, предложено создание структурного подразделения на базе Центров поддержки предпринимательства (ЦПП), обеспечивающего эффективную реализацию муниципальных программ развития малого бизнеса за счет осуществления финансового стимулирования администраций муниципальных районов субъекта РФ (Фонд муниципального развития).</w:t>
      </w:r>
    </w:p>
    <w:p w:rsidR="00003E88" w:rsidRPr="00003E88" w:rsidRDefault="00A75E91" w:rsidP="00003E88">
      <w:pPr>
        <w:spacing w:after="200" w:line="240" w:lineRule="auto"/>
        <w:jc w:val="center"/>
        <w:rPr>
          <w:rFonts w:ascii="Times New Roman" w:eastAsia="Calibri" w:hAnsi="Times New Roman"/>
          <w:sz w:val="24"/>
          <w:szCs w:val="24"/>
          <w:lang w:eastAsia="en-US"/>
        </w:rPr>
      </w:pPr>
      <w:r>
        <w:rPr>
          <w:rFonts w:eastAsia="Calibri"/>
          <w:sz w:val="22"/>
          <w:szCs w:val="22"/>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3pt;height:592.85pt">
            <v:imagedata r:id="rId9" o:title=""/>
          </v:shape>
        </w:pict>
      </w:r>
      <w:r w:rsidR="00003E88" w:rsidRPr="00003E88">
        <w:rPr>
          <w:rFonts w:ascii="Times New Roman" w:eastAsia="Calibri" w:hAnsi="Times New Roman"/>
          <w:sz w:val="24"/>
          <w:szCs w:val="24"/>
          <w:lang w:eastAsia="en-US"/>
        </w:rPr>
        <w:t xml:space="preserve">Рисунок </w:t>
      </w:r>
      <w:r w:rsidR="00003E88">
        <w:rPr>
          <w:rFonts w:ascii="Times New Roman" w:eastAsia="Calibri" w:hAnsi="Times New Roman"/>
          <w:sz w:val="24"/>
          <w:szCs w:val="24"/>
          <w:lang w:eastAsia="en-US"/>
        </w:rPr>
        <w:t>1</w:t>
      </w:r>
      <w:r w:rsidR="00003E88" w:rsidRPr="00003E88">
        <w:rPr>
          <w:rFonts w:ascii="Times New Roman" w:eastAsia="Calibri" w:hAnsi="Times New Roman"/>
          <w:sz w:val="24"/>
          <w:szCs w:val="24"/>
          <w:lang w:eastAsia="en-US"/>
        </w:rPr>
        <w:t xml:space="preserve"> – Организационно-экономический механизм управления функционированием малого предпринимательства на муниципальном уровне</w:t>
      </w:r>
    </w:p>
    <w:p w:rsidR="00003E88" w:rsidRDefault="00003E88" w:rsidP="00003E8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003E88">
        <w:rPr>
          <w:rFonts w:ascii="Times New Roman" w:eastAsia="Calibri" w:hAnsi="Times New Roman"/>
          <w:sz w:val="24"/>
          <w:szCs w:val="24"/>
          <w:lang w:eastAsia="en-US"/>
        </w:rPr>
        <w:t>Определение квот и распределение финансовых средств Фонда рекомендуется осуществлять согласно экспертному заключению заявки муниципального образования, а также согласно разработанной группировки муниципалитетов по отклонению интегрального показателя функционирования субъектов малого предпринимательства района от средне</w:t>
      </w:r>
      <w:r>
        <w:rPr>
          <w:rFonts w:ascii="Times New Roman" w:eastAsia="Calibri" w:hAnsi="Times New Roman"/>
          <w:sz w:val="24"/>
          <w:szCs w:val="24"/>
          <w:lang w:eastAsia="en-US"/>
        </w:rPr>
        <w:t>го значения по региону (табл. 2</w:t>
      </w:r>
      <w:r w:rsidRPr="00003E88">
        <w:rPr>
          <w:rFonts w:ascii="Times New Roman" w:eastAsia="Calibri" w:hAnsi="Times New Roman"/>
          <w:sz w:val="24"/>
          <w:szCs w:val="24"/>
          <w:lang w:eastAsia="en-US"/>
        </w:rPr>
        <w:t xml:space="preserve">). </w:t>
      </w:r>
    </w:p>
    <w:p w:rsidR="00003E88" w:rsidRPr="00003E88" w:rsidRDefault="00003E88" w:rsidP="00003E8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003E88" w:rsidRPr="00003E88" w:rsidRDefault="00003E88" w:rsidP="00003E88">
      <w:pPr>
        <w:tabs>
          <w:tab w:val="left" w:pos="1134"/>
        </w:tabs>
        <w:spacing w:after="0" w:line="240" w:lineRule="auto"/>
        <w:jc w:val="right"/>
        <w:rPr>
          <w:rFonts w:ascii="Times New Roman" w:eastAsia="Calibri" w:hAnsi="Times New Roman"/>
          <w:i/>
          <w:sz w:val="24"/>
          <w:szCs w:val="24"/>
          <w:lang w:eastAsia="en-US"/>
        </w:rPr>
      </w:pPr>
      <w:r w:rsidRPr="00003E88">
        <w:rPr>
          <w:rFonts w:ascii="Times New Roman" w:eastAsia="Calibri" w:hAnsi="Times New Roman"/>
          <w:i/>
          <w:sz w:val="24"/>
          <w:szCs w:val="24"/>
          <w:lang w:eastAsia="en-US"/>
        </w:rPr>
        <w:lastRenderedPageBreak/>
        <w:t xml:space="preserve">Таблица </w:t>
      </w:r>
      <w:r>
        <w:rPr>
          <w:rFonts w:ascii="Times New Roman" w:eastAsia="Calibri" w:hAnsi="Times New Roman"/>
          <w:i/>
          <w:sz w:val="24"/>
          <w:szCs w:val="24"/>
          <w:lang w:eastAsia="en-US"/>
        </w:rPr>
        <w:t>2</w:t>
      </w:r>
      <w:r w:rsidRPr="00003E88">
        <w:rPr>
          <w:rFonts w:ascii="Times New Roman" w:eastAsia="Calibri" w:hAnsi="Times New Roman"/>
          <w:i/>
          <w:sz w:val="24"/>
          <w:szCs w:val="24"/>
          <w:lang w:eastAsia="en-US"/>
        </w:rPr>
        <w:t xml:space="preserve">. </w:t>
      </w:r>
    </w:p>
    <w:p w:rsidR="00003E88" w:rsidRPr="00003E88" w:rsidRDefault="00003E88" w:rsidP="00003E88">
      <w:pPr>
        <w:tabs>
          <w:tab w:val="left" w:pos="1134"/>
        </w:tabs>
        <w:spacing w:after="0" w:line="240" w:lineRule="auto"/>
        <w:jc w:val="center"/>
        <w:rPr>
          <w:rFonts w:ascii="Times New Roman" w:eastAsia="Calibri" w:hAnsi="Times New Roman"/>
          <w:sz w:val="24"/>
          <w:szCs w:val="24"/>
          <w:lang w:eastAsia="en-US"/>
        </w:rPr>
      </w:pPr>
      <w:r w:rsidRPr="00003E88">
        <w:rPr>
          <w:rFonts w:ascii="Times New Roman" w:eastAsia="Calibri" w:hAnsi="Times New Roman"/>
          <w:sz w:val="24"/>
          <w:szCs w:val="24"/>
          <w:lang w:eastAsia="en-US"/>
        </w:rPr>
        <w:t>Распределение баллов по отклонению интегрального показателя функционирования субъектов малого предпринимательства района от среднего 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3"/>
        <w:gridCol w:w="2381"/>
      </w:tblGrid>
      <w:tr w:rsidR="00003E88" w:rsidRPr="00003E88" w:rsidTr="003E4B3D">
        <w:trPr>
          <w:trHeight w:val="589"/>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Уровень</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Пределы отклонения интегрального показателя</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Рекомендуемый балл оценки заявки</w:t>
            </w:r>
          </w:p>
        </w:tc>
      </w:tr>
      <w:tr w:rsidR="00003E88" w:rsidRPr="00003E88" w:rsidTr="003E4B3D">
        <w:trPr>
          <w:trHeight w:val="19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both"/>
              <w:rPr>
                <w:rFonts w:ascii="Times New Roman" w:eastAsia="Calibri" w:hAnsi="Times New Roman"/>
                <w:sz w:val="24"/>
                <w:szCs w:val="24"/>
              </w:rPr>
            </w:pPr>
            <w:r w:rsidRPr="00003E88">
              <w:rPr>
                <w:rFonts w:ascii="Times New Roman" w:eastAsia="Calibri" w:hAnsi="Times New Roman"/>
                <w:sz w:val="24"/>
                <w:szCs w:val="24"/>
              </w:rPr>
              <w:t xml:space="preserve">Высокий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больше 30%.</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5</w:t>
            </w:r>
          </w:p>
        </w:tc>
      </w:tr>
      <w:tr w:rsidR="00003E88" w:rsidRPr="00003E88" w:rsidTr="003E4B3D">
        <w:trPr>
          <w:trHeight w:val="19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both"/>
              <w:rPr>
                <w:rFonts w:ascii="Times New Roman" w:eastAsia="Calibri" w:hAnsi="Times New Roman"/>
                <w:sz w:val="24"/>
                <w:szCs w:val="24"/>
              </w:rPr>
            </w:pPr>
            <w:r w:rsidRPr="00003E88">
              <w:rPr>
                <w:rFonts w:ascii="Times New Roman" w:eastAsia="Calibri" w:hAnsi="Times New Roman"/>
                <w:sz w:val="24"/>
                <w:szCs w:val="24"/>
              </w:rPr>
              <w:t>Выше среднего</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от 10 до 30%.</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4</w:t>
            </w:r>
          </w:p>
        </w:tc>
      </w:tr>
      <w:tr w:rsidR="00003E88" w:rsidRPr="00003E88" w:rsidTr="003E4B3D">
        <w:trPr>
          <w:trHeight w:val="19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both"/>
              <w:rPr>
                <w:rFonts w:ascii="Times New Roman" w:eastAsia="Calibri" w:hAnsi="Times New Roman"/>
                <w:sz w:val="24"/>
                <w:szCs w:val="24"/>
              </w:rPr>
            </w:pPr>
            <w:r w:rsidRPr="00003E88">
              <w:rPr>
                <w:rFonts w:ascii="Times New Roman" w:eastAsia="Calibri" w:hAnsi="Times New Roman"/>
                <w:sz w:val="24"/>
                <w:szCs w:val="24"/>
              </w:rPr>
              <w:t>Средний</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от -10 до 10%.</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3</w:t>
            </w:r>
          </w:p>
        </w:tc>
      </w:tr>
      <w:tr w:rsidR="00003E88" w:rsidRPr="00003E88" w:rsidTr="003E4B3D">
        <w:trPr>
          <w:trHeight w:val="19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both"/>
              <w:rPr>
                <w:rFonts w:ascii="Times New Roman" w:eastAsia="Calibri" w:hAnsi="Times New Roman"/>
                <w:sz w:val="24"/>
                <w:szCs w:val="24"/>
              </w:rPr>
            </w:pPr>
            <w:r w:rsidRPr="00003E88">
              <w:rPr>
                <w:rFonts w:ascii="Times New Roman" w:eastAsia="Calibri" w:hAnsi="Times New Roman"/>
                <w:sz w:val="24"/>
                <w:szCs w:val="24"/>
              </w:rPr>
              <w:t>Ниже среднего</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от -30 до -10%.</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2</w:t>
            </w:r>
          </w:p>
        </w:tc>
      </w:tr>
      <w:tr w:rsidR="00003E88" w:rsidRPr="00003E88" w:rsidTr="003E4B3D">
        <w:trPr>
          <w:trHeight w:val="19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both"/>
              <w:rPr>
                <w:rFonts w:ascii="Times New Roman" w:eastAsia="Calibri" w:hAnsi="Times New Roman"/>
                <w:sz w:val="24"/>
                <w:szCs w:val="24"/>
              </w:rPr>
            </w:pPr>
            <w:r w:rsidRPr="00003E88">
              <w:rPr>
                <w:rFonts w:ascii="Times New Roman" w:eastAsia="Calibri" w:hAnsi="Times New Roman"/>
                <w:sz w:val="24"/>
                <w:szCs w:val="24"/>
              </w:rPr>
              <w:t>Низкая</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меньше -30%.</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center"/>
              <w:rPr>
                <w:rFonts w:ascii="Times New Roman" w:eastAsia="Calibri" w:hAnsi="Times New Roman"/>
                <w:sz w:val="24"/>
                <w:szCs w:val="24"/>
              </w:rPr>
            </w:pPr>
            <w:r w:rsidRPr="00003E88">
              <w:rPr>
                <w:rFonts w:ascii="Times New Roman" w:eastAsia="Calibri" w:hAnsi="Times New Roman"/>
                <w:sz w:val="24"/>
                <w:szCs w:val="24"/>
              </w:rPr>
              <w:t>1</w:t>
            </w:r>
          </w:p>
        </w:tc>
      </w:tr>
      <w:tr w:rsidR="00003E88" w:rsidRPr="00003E88" w:rsidTr="003E4B3D">
        <w:trPr>
          <w:trHeight w:val="193"/>
          <w:jc w:val="center"/>
        </w:trPr>
        <w:tc>
          <w:tcPr>
            <w:tcW w:w="9039" w:type="dxa"/>
            <w:gridSpan w:val="3"/>
            <w:tcBorders>
              <w:top w:val="single" w:sz="4" w:space="0" w:color="auto"/>
              <w:left w:val="single" w:sz="4" w:space="0" w:color="auto"/>
              <w:bottom w:val="single" w:sz="4" w:space="0" w:color="auto"/>
              <w:right w:val="single" w:sz="4" w:space="0" w:color="auto"/>
            </w:tcBorders>
            <w:shd w:val="clear" w:color="auto" w:fill="auto"/>
            <w:hideMark/>
          </w:tcPr>
          <w:p w:rsidR="00003E88" w:rsidRPr="00003E88" w:rsidRDefault="00003E88" w:rsidP="00003E88">
            <w:pPr>
              <w:tabs>
                <w:tab w:val="left" w:pos="1134"/>
              </w:tabs>
              <w:spacing w:after="0" w:line="240" w:lineRule="auto"/>
              <w:jc w:val="both"/>
              <w:rPr>
                <w:rFonts w:ascii="Times New Roman" w:eastAsia="Calibri" w:hAnsi="Times New Roman"/>
                <w:sz w:val="20"/>
                <w:szCs w:val="20"/>
              </w:rPr>
            </w:pPr>
            <w:r w:rsidRPr="00003E88">
              <w:rPr>
                <w:rFonts w:ascii="Times New Roman" w:eastAsia="Calibri" w:hAnsi="Times New Roman"/>
                <w:sz w:val="20"/>
                <w:szCs w:val="20"/>
              </w:rPr>
              <w:t>Составлено автором</w:t>
            </w:r>
          </w:p>
        </w:tc>
      </w:tr>
    </w:tbl>
    <w:p w:rsidR="00003E88" w:rsidRDefault="00003E88" w:rsidP="00003E88">
      <w:pPr>
        <w:tabs>
          <w:tab w:val="left" w:pos="1134"/>
        </w:tabs>
        <w:spacing w:after="0" w:line="240" w:lineRule="auto"/>
        <w:ind w:firstLine="709"/>
        <w:jc w:val="both"/>
        <w:rPr>
          <w:rFonts w:ascii="Times New Roman" w:eastAsia="Calibri" w:hAnsi="Times New Roman"/>
          <w:sz w:val="28"/>
          <w:szCs w:val="28"/>
          <w:lang w:eastAsia="en-US"/>
        </w:rPr>
      </w:pPr>
    </w:p>
    <w:p w:rsidR="00003E88" w:rsidRPr="00003E88" w:rsidRDefault="00003E88" w:rsidP="00003E88">
      <w:pPr>
        <w:tabs>
          <w:tab w:val="left" w:pos="1134"/>
        </w:tabs>
        <w:spacing w:after="0" w:line="240" w:lineRule="auto"/>
        <w:ind w:firstLine="709"/>
        <w:jc w:val="both"/>
        <w:rPr>
          <w:rFonts w:ascii="Times New Roman" w:eastAsia="Calibri" w:hAnsi="Times New Roman"/>
          <w:sz w:val="28"/>
          <w:szCs w:val="28"/>
          <w:lang w:eastAsia="en-US"/>
        </w:rPr>
      </w:pPr>
      <w:r w:rsidRPr="00003E88">
        <w:rPr>
          <w:rFonts w:ascii="Times New Roman" w:eastAsia="Calibri" w:hAnsi="Times New Roman"/>
          <w:sz w:val="28"/>
          <w:szCs w:val="28"/>
          <w:lang w:eastAsia="en-US"/>
        </w:rPr>
        <w:t>Расчет суммы финансирования заявки муниципального образования осуществляется по следующей формуле:</w:t>
      </w:r>
    </w:p>
    <w:p w:rsidR="00003E88" w:rsidRPr="00003E88" w:rsidRDefault="00A75E91" w:rsidP="00003E88">
      <w:pPr>
        <w:tabs>
          <w:tab w:val="left" w:pos="1134"/>
          <w:tab w:val="left" w:pos="9356"/>
        </w:tabs>
        <w:spacing w:after="0" w:line="240" w:lineRule="auto"/>
        <w:ind w:firstLine="3686"/>
        <w:jc w:val="both"/>
        <w:rPr>
          <w:rFonts w:ascii="Times New Roman" w:eastAsia="Calibri" w:hAnsi="Times New Roman"/>
          <w:sz w:val="28"/>
          <w:szCs w:val="28"/>
          <w:lang w:eastAsia="en-US"/>
        </w:rPr>
      </w:pP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i</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F</m:t>
            </m:r>
          </m:e>
          <m:sub>
            <m:r>
              <w:rPr>
                <w:rFonts w:ascii="Cambria Math" w:eastAsia="Calibri" w:hAnsi="Cambria Math"/>
                <w:sz w:val="28"/>
                <w:szCs w:val="28"/>
                <w:lang w:eastAsia="en-US"/>
              </w:rPr>
              <m:t>j</m:t>
            </m:r>
          </m:sub>
        </m:sSub>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b</m:t>
                    </m:r>
                  </m:e>
                  <m:sub>
                    <m:r>
                      <w:rPr>
                        <w:rFonts w:ascii="Cambria Math" w:eastAsia="Calibri" w:hAnsi="Cambria Math"/>
                        <w:sz w:val="28"/>
                        <w:szCs w:val="28"/>
                        <w:lang w:eastAsia="en-US"/>
                      </w:rPr>
                      <m:t>i</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k</m:t>
                    </m:r>
                  </m:e>
                  <m:sub>
                    <m:r>
                      <w:rPr>
                        <w:rFonts w:ascii="Cambria Math" w:eastAsia="Calibri" w:hAnsi="Cambria Math"/>
                        <w:sz w:val="28"/>
                        <w:szCs w:val="28"/>
                        <w:lang w:eastAsia="en-US"/>
                      </w:rPr>
                      <m:t>i</m:t>
                    </m:r>
                  </m:sub>
                </m:sSub>
              </m:num>
              <m:den>
                <m:nary>
                  <m:naryPr>
                    <m:chr m:val="∑"/>
                    <m:limLoc m:val="subSup"/>
                    <m:ctrlPr>
                      <w:rPr>
                        <w:rFonts w:ascii="Cambria Math" w:eastAsia="Calibri" w:hAnsi="Cambria Math"/>
                        <w:i/>
                        <w:sz w:val="28"/>
                        <w:szCs w:val="28"/>
                        <w:lang w:eastAsia="en-US"/>
                      </w:rPr>
                    </m:ctrlPr>
                  </m:naryPr>
                  <m:sub>
                    <m:r>
                      <w:rPr>
                        <w:rFonts w:ascii="Cambria Math" w:eastAsia="Calibri" w:hAnsi="Cambria Math"/>
                        <w:sz w:val="28"/>
                        <w:szCs w:val="28"/>
                        <w:lang w:eastAsia="en-US"/>
                      </w:rPr>
                      <m:t>i=1</m:t>
                    </m:r>
                  </m:sub>
                  <m:sup>
                    <m:r>
                      <w:rPr>
                        <w:rFonts w:ascii="Cambria Math" w:eastAsia="Calibri" w:hAnsi="Cambria Math"/>
                        <w:sz w:val="28"/>
                        <w:szCs w:val="28"/>
                        <w:lang w:eastAsia="en-US"/>
                      </w:rPr>
                      <m:t>n</m:t>
                    </m:r>
                  </m:sup>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(b</m:t>
                        </m:r>
                      </m:e>
                      <m:sub>
                        <m:r>
                          <w:rPr>
                            <w:rFonts w:ascii="Cambria Math" w:eastAsia="Calibri" w:hAnsi="Cambria Math"/>
                            <w:sz w:val="28"/>
                            <w:szCs w:val="28"/>
                            <w:lang w:eastAsia="en-US"/>
                          </w:rPr>
                          <m:t>n</m:t>
                        </m:r>
                      </m:sub>
                    </m:sSub>
                  </m:e>
                </m:nary>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m:t>
                    </m:r>
                    <m:r>
                      <w:rPr>
                        <w:rFonts w:ascii="Cambria Math" w:eastAsia="Calibri" w:hAnsi="Cambria Math"/>
                        <w:sz w:val="28"/>
                        <w:szCs w:val="28"/>
                        <w:lang w:val="en-US" w:eastAsia="en-US"/>
                      </w:rPr>
                      <m:t>k</m:t>
                    </m:r>
                  </m:e>
                  <m:sub>
                    <m:r>
                      <w:rPr>
                        <w:rFonts w:ascii="Cambria Math" w:eastAsia="Calibri" w:hAnsi="Cambria Math"/>
                        <w:sz w:val="28"/>
                        <w:szCs w:val="28"/>
                        <w:lang w:val="en-US" w:eastAsia="en-US"/>
                      </w:rPr>
                      <m:t>n</m:t>
                    </m:r>
                  </m:sub>
                </m:sSub>
                <m:r>
                  <w:rPr>
                    <w:rFonts w:ascii="Cambria Math" w:eastAsia="Calibri" w:hAnsi="Cambria Math"/>
                    <w:sz w:val="28"/>
                    <w:szCs w:val="28"/>
                    <w:lang w:eastAsia="en-US"/>
                  </w:rPr>
                  <m:t>)</m:t>
                </m:r>
              </m:den>
            </m:f>
          </m:e>
        </m:d>
        <m:r>
          <w:rPr>
            <w:rFonts w:ascii="Cambria Math" w:eastAsia="Calibri" w:hAnsi="Cambria Math"/>
            <w:sz w:val="28"/>
            <w:szCs w:val="28"/>
            <w:lang w:eastAsia="en-US"/>
          </w:rPr>
          <m:t>*100%</m:t>
        </m:r>
      </m:oMath>
      <w:r w:rsidR="00003E88" w:rsidRPr="00003E88">
        <w:rPr>
          <w:rFonts w:ascii="Times New Roman" w:hAnsi="Times New Roman"/>
          <w:sz w:val="28"/>
          <w:szCs w:val="28"/>
          <w:lang w:eastAsia="en-US"/>
        </w:rPr>
        <w:t>,</w:t>
      </w:r>
      <w:r w:rsidR="00003E88" w:rsidRPr="00003E88">
        <w:rPr>
          <w:rFonts w:ascii="Times New Roman" w:hAnsi="Times New Roman"/>
          <w:sz w:val="28"/>
          <w:szCs w:val="28"/>
          <w:lang w:eastAsia="en-US"/>
        </w:rPr>
        <w:tab/>
      </w:r>
      <w:r w:rsidR="00003E88" w:rsidRPr="00003E88">
        <w:rPr>
          <w:rFonts w:ascii="Times New Roman" w:hAnsi="Times New Roman"/>
          <w:sz w:val="24"/>
          <w:szCs w:val="24"/>
          <w:lang w:eastAsia="en-US"/>
        </w:rPr>
        <w:t>(2)</w:t>
      </w:r>
    </w:p>
    <w:p w:rsidR="00003E88" w:rsidRPr="00003E88" w:rsidRDefault="00003E88" w:rsidP="00003E88">
      <w:pPr>
        <w:tabs>
          <w:tab w:val="left" w:pos="1134"/>
        </w:tabs>
        <w:spacing w:after="0" w:line="240" w:lineRule="auto"/>
        <w:ind w:firstLine="709"/>
        <w:jc w:val="both"/>
        <w:rPr>
          <w:rFonts w:ascii="Times New Roman" w:hAnsi="Times New Roman"/>
          <w:sz w:val="24"/>
          <w:szCs w:val="24"/>
          <w:lang w:eastAsia="en-US"/>
        </w:rPr>
      </w:pPr>
      <w:r w:rsidRPr="00003E88">
        <w:rPr>
          <w:rFonts w:ascii="Times New Roman" w:eastAsia="Calibri" w:hAnsi="Times New Roman"/>
          <w:sz w:val="24"/>
          <w:szCs w:val="24"/>
          <w:lang w:eastAsia="en-US"/>
        </w:rPr>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i</m:t>
            </m:r>
          </m:sub>
        </m:sSub>
      </m:oMath>
      <w:r w:rsidRPr="00003E88">
        <w:rPr>
          <w:rFonts w:ascii="Times New Roman" w:hAnsi="Times New Roman"/>
          <w:sz w:val="24"/>
          <w:szCs w:val="24"/>
          <w:lang w:eastAsia="en-US"/>
        </w:rPr>
        <w:t xml:space="preserve"> – сумма финансирования </w:t>
      </w:r>
      <w:r w:rsidRPr="00003E88">
        <w:rPr>
          <w:rFonts w:ascii="Times New Roman" w:hAnsi="Times New Roman"/>
          <w:sz w:val="24"/>
          <w:szCs w:val="24"/>
          <w:lang w:val="en-US" w:eastAsia="en-US"/>
        </w:rPr>
        <w:t>i</w:t>
      </w:r>
      <w:r w:rsidRPr="00003E88">
        <w:rPr>
          <w:rFonts w:ascii="Times New Roman" w:hAnsi="Times New Roman"/>
          <w:sz w:val="24"/>
          <w:szCs w:val="24"/>
          <w:lang w:eastAsia="en-US"/>
        </w:rPr>
        <w:t>-й заявки муниципального образования;</w:t>
      </w:r>
    </w:p>
    <w:p w:rsidR="00003E88" w:rsidRPr="00003E88" w:rsidRDefault="00A75E91" w:rsidP="00003E88">
      <w:pPr>
        <w:tabs>
          <w:tab w:val="left" w:pos="1134"/>
        </w:tabs>
        <w:spacing w:after="0" w:line="240" w:lineRule="auto"/>
        <w:ind w:firstLine="709"/>
        <w:jc w:val="both"/>
        <w:rPr>
          <w:rFonts w:ascii="Times New Roman" w:hAnsi="Times New Roman"/>
          <w:sz w:val="24"/>
          <w:szCs w:val="24"/>
          <w:lang w:eastAsia="en-US"/>
        </w:rPr>
      </w:pP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F</m:t>
            </m:r>
          </m:e>
          <m:sub>
            <m:r>
              <w:rPr>
                <w:rFonts w:ascii="Cambria Math" w:eastAsia="Calibri" w:hAnsi="Cambria Math"/>
                <w:sz w:val="28"/>
                <w:szCs w:val="28"/>
                <w:lang w:eastAsia="en-US"/>
              </w:rPr>
              <m:t>j</m:t>
            </m:r>
          </m:sub>
        </m:sSub>
      </m:oMath>
      <w:r w:rsidR="00003E88" w:rsidRPr="00003E88">
        <w:rPr>
          <w:rFonts w:ascii="Times New Roman" w:hAnsi="Times New Roman"/>
          <w:sz w:val="24"/>
          <w:szCs w:val="24"/>
          <w:lang w:eastAsia="en-US"/>
        </w:rPr>
        <w:t xml:space="preserve"> – основные средства Фонда, подлежащих распределению между муниципальными образованиями, в </w:t>
      </w:r>
      <w:r w:rsidR="00003E88" w:rsidRPr="00003E88">
        <w:rPr>
          <w:rFonts w:ascii="Times New Roman" w:hAnsi="Times New Roman"/>
          <w:sz w:val="24"/>
          <w:szCs w:val="24"/>
          <w:lang w:val="en-US" w:eastAsia="en-US"/>
        </w:rPr>
        <w:t>j</w:t>
      </w:r>
      <w:r w:rsidR="00003E88" w:rsidRPr="00003E88">
        <w:rPr>
          <w:rFonts w:ascii="Times New Roman" w:hAnsi="Times New Roman"/>
          <w:sz w:val="24"/>
          <w:szCs w:val="24"/>
          <w:lang w:eastAsia="en-US"/>
        </w:rPr>
        <w:t>-м финансовом году;</w:t>
      </w:r>
    </w:p>
    <w:p w:rsidR="00003E88" w:rsidRPr="00003E88" w:rsidRDefault="00A75E91" w:rsidP="00003E88">
      <w:pPr>
        <w:tabs>
          <w:tab w:val="left" w:pos="1134"/>
        </w:tabs>
        <w:spacing w:after="0" w:line="240" w:lineRule="auto"/>
        <w:ind w:firstLine="709"/>
        <w:jc w:val="both"/>
        <w:rPr>
          <w:rFonts w:ascii="Times New Roman" w:hAnsi="Times New Roman"/>
          <w:sz w:val="24"/>
          <w:szCs w:val="24"/>
          <w:lang w:eastAsia="en-US"/>
        </w:rPr>
      </w:pP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b</m:t>
            </m:r>
          </m:e>
          <m:sub>
            <m:r>
              <w:rPr>
                <w:rFonts w:ascii="Cambria Math" w:eastAsia="Calibri" w:hAnsi="Cambria Math"/>
                <w:sz w:val="28"/>
                <w:szCs w:val="28"/>
                <w:lang w:eastAsia="en-US"/>
              </w:rPr>
              <m:t>i</m:t>
            </m:r>
          </m:sub>
        </m:sSub>
      </m:oMath>
      <w:r w:rsidR="00003E88" w:rsidRPr="00003E88">
        <w:rPr>
          <w:rFonts w:ascii="Times New Roman" w:hAnsi="Times New Roman"/>
          <w:sz w:val="24"/>
          <w:szCs w:val="24"/>
          <w:lang w:eastAsia="en-US"/>
        </w:rPr>
        <w:t xml:space="preserve"> – балл оценки статистических показателей заявки </w:t>
      </w:r>
      <w:r w:rsidR="00003E88" w:rsidRPr="00003E88">
        <w:rPr>
          <w:rFonts w:ascii="Times New Roman" w:hAnsi="Times New Roman"/>
          <w:sz w:val="24"/>
          <w:szCs w:val="24"/>
          <w:lang w:val="en-US" w:eastAsia="en-US"/>
        </w:rPr>
        <w:t>i</w:t>
      </w:r>
      <w:r w:rsidR="00003E88" w:rsidRPr="00003E88">
        <w:rPr>
          <w:rFonts w:ascii="Times New Roman" w:hAnsi="Times New Roman"/>
          <w:sz w:val="24"/>
          <w:szCs w:val="24"/>
          <w:lang w:eastAsia="en-US"/>
        </w:rPr>
        <w:t>-го муниципального образования;</w:t>
      </w:r>
    </w:p>
    <w:p w:rsidR="00003E88" w:rsidRPr="00003E88" w:rsidRDefault="00003E88" w:rsidP="00003E88">
      <w:pPr>
        <w:tabs>
          <w:tab w:val="left" w:pos="1134"/>
        </w:tabs>
        <w:spacing w:after="0" w:line="240" w:lineRule="auto"/>
        <w:ind w:firstLine="709"/>
        <w:jc w:val="both"/>
        <w:rPr>
          <w:rFonts w:ascii="Times New Roman" w:hAnsi="Times New Roman"/>
          <w:sz w:val="24"/>
          <w:szCs w:val="24"/>
          <w:lang w:eastAsia="en-US"/>
        </w:rPr>
      </w:pPr>
      <w:r w:rsidRPr="00003E88">
        <w:rPr>
          <w:rFonts w:ascii="Times New Roman" w:hAnsi="Times New Roman"/>
          <w:sz w:val="24"/>
          <w:szCs w:val="24"/>
          <w:lang w:val="en-US" w:eastAsia="en-US"/>
        </w:rPr>
        <w:t>n</w:t>
      </w:r>
      <w:r w:rsidRPr="00003E88">
        <w:rPr>
          <w:rFonts w:ascii="Times New Roman" w:hAnsi="Times New Roman"/>
          <w:sz w:val="24"/>
          <w:szCs w:val="24"/>
          <w:lang w:eastAsia="en-US"/>
        </w:rPr>
        <w:t xml:space="preserve"> – количество поданных заявок муниципальных образований для рассмотрения дальнейшего финансирования в Фонде;</w:t>
      </w:r>
    </w:p>
    <w:p w:rsidR="00003E88" w:rsidRPr="00003E88" w:rsidRDefault="00003E88" w:rsidP="00003E88">
      <w:pPr>
        <w:tabs>
          <w:tab w:val="left" w:pos="1134"/>
        </w:tabs>
        <w:spacing w:after="0" w:line="240" w:lineRule="auto"/>
        <w:ind w:firstLine="709"/>
        <w:jc w:val="both"/>
        <w:rPr>
          <w:rFonts w:ascii="Times New Roman" w:hAnsi="Times New Roman"/>
          <w:sz w:val="24"/>
          <w:szCs w:val="24"/>
          <w:lang w:eastAsia="en-US"/>
        </w:rPr>
      </w:pPr>
      <w:r w:rsidRPr="00003E88">
        <w:rPr>
          <w:rFonts w:ascii="Times New Roman" w:hAnsi="Times New Roman"/>
          <w:i/>
          <w:sz w:val="24"/>
          <w:szCs w:val="24"/>
          <w:lang w:val="en-US" w:eastAsia="en-US"/>
        </w:rPr>
        <w:t>k</w:t>
      </w:r>
      <w:r w:rsidRPr="00003E88">
        <w:rPr>
          <w:rFonts w:ascii="Times New Roman" w:hAnsi="Times New Roman"/>
          <w:i/>
          <w:sz w:val="24"/>
          <w:szCs w:val="24"/>
          <w:vertAlign w:val="subscript"/>
          <w:lang w:val="en-US" w:eastAsia="en-US"/>
        </w:rPr>
        <w:t>i</w:t>
      </w:r>
      <w:r w:rsidRPr="00003E88">
        <w:rPr>
          <w:rFonts w:ascii="Times New Roman" w:hAnsi="Times New Roman"/>
          <w:i/>
          <w:sz w:val="24"/>
          <w:szCs w:val="24"/>
          <w:lang w:eastAsia="en-US"/>
        </w:rPr>
        <w:t xml:space="preserve"> – </w:t>
      </w:r>
      <w:r w:rsidRPr="00003E88">
        <w:rPr>
          <w:rFonts w:ascii="Times New Roman" w:hAnsi="Times New Roman"/>
          <w:sz w:val="24"/>
          <w:szCs w:val="24"/>
          <w:lang w:eastAsia="en-US"/>
        </w:rPr>
        <w:t xml:space="preserve">экспертный коэффициент заявки </w:t>
      </w:r>
      <w:r w:rsidRPr="00003E88">
        <w:rPr>
          <w:rFonts w:ascii="Times New Roman" w:hAnsi="Times New Roman"/>
          <w:sz w:val="24"/>
          <w:szCs w:val="24"/>
          <w:lang w:val="en-US" w:eastAsia="en-US"/>
        </w:rPr>
        <w:t>i</w:t>
      </w:r>
      <w:r w:rsidRPr="00003E88">
        <w:rPr>
          <w:rFonts w:ascii="Times New Roman" w:hAnsi="Times New Roman"/>
          <w:sz w:val="24"/>
          <w:szCs w:val="24"/>
          <w:lang w:eastAsia="en-US"/>
        </w:rPr>
        <w:t>-го муниципального образования.</w:t>
      </w:r>
    </w:p>
    <w:p w:rsidR="00003E88" w:rsidRPr="00003E88" w:rsidRDefault="00003E88" w:rsidP="00003E88">
      <w:pPr>
        <w:spacing w:after="0" w:line="240" w:lineRule="auto"/>
        <w:ind w:firstLine="709"/>
        <w:jc w:val="both"/>
        <w:rPr>
          <w:rFonts w:ascii="Times New Roman" w:eastAsia="Calibri" w:hAnsi="Times New Roman"/>
          <w:sz w:val="24"/>
          <w:szCs w:val="24"/>
          <w:lang w:eastAsia="en-US"/>
        </w:rPr>
      </w:pPr>
      <w:r w:rsidRPr="00003E88">
        <w:rPr>
          <w:rFonts w:ascii="Times New Roman" w:eastAsia="Calibri" w:hAnsi="Times New Roman"/>
          <w:sz w:val="24"/>
          <w:szCs w:val="24"/>
          <w:lang w:eastAsia="en-US"/>
        </w:rPr>
        <w:t>Создание представленного Фонда должно стать одним из приоритетных направлений деятельности региональных органов власти и управления в области поддержки и развития малого предпринимательства. Его функционирование позволит привлечь дополнительные средства федерального бюджета, обеспечить эффективное использование консолидированного бюджета региона, а также активизировать деятельность органов местного самоуправления и повысить финансовую самостоятельность местных бюджетов за счет развития социально-экономической системы территории.</w:t>
      </w:r>
    </w:p>
    <w:p w:rsidR="00AE2469" w:rsidRDefault="00AE2469" w:rsidP="00AE2469">
      <w:pPr>
        <w:spacing w:after="0" w:line="240" w:lineRule="auto"/>
        <w:ind w:firstLine="709"/>
        <w:jc w:val="both"/>
        <w:rPr>
          <w:rFonts w:ascii="Times New Roman" w:eastAsia="Calibri" w:hAnsi="Times New Roman"/>
          <w:sz w:val="24"/>
          <w:szCs w:val="24"/>
          <w:lang w:eastAsia="en-US"/>
        </w:rPr>
      </w:pPr>
    </w:p>
    <w:p w:rsidR="00AE2469" w:rsidRDefault="00AE2469" w:rsidP="00AE2469">
      <w:pPr>
        <w:spacing w:after="0" w:line="240" w:lineRule="auto"/>
        <w:ind w:firstLine="709"/>
        <w:jc w:val="both"/>
        <w:rPr>
          <w:rFonts w:ascii="Times New Roman" w:eastAsia="Calibri" w:hAnsi="Times New Roman"/>
          <w:sz w:val="24"/>
          <w:szCs w:val="24"/>
          <w:lang w:eastAsia="en-US"/>
        </w:rPr>
      </w:pPr>
    </w:p>
    <w:p w:rsidR="00483D54" w:rsidRDefault="00483D54" w:rsidP="00B4494D">
      <w:pPr>
        <w:spacing w:after="0" w:line="240" w:lineRule="auto"/>
        <w:ind w:firstLine="709"/>
        <w:jc w:val="both"/>
        <w:rPr>
          <w:rFonts w:ascii="Times New Roman" w:hAnsi="Times New Roman"/>
          <w:sz w:val="24"/>
          <w:szCs w:val="24"/>
        </w:rPr>
      </w:pPr>
    </w:p>
    <w:p w:rsidR="00483D54" w:rsidRDefault="00483D54" w:rsidP="00483D54">
      <w:pPr>
        <w:spacing w:after="0" w:line="240" w:lineRule="auto"/>
        <w:ind w:firstLine="709"/>
        <w:jc w:val="center"/>
        <w:rPr>
          <w:rFonts w:ascii="Times New Roman" w:hAnsi="Times New Roman"/>
          <w:b/>
          <w:sz w:val="24"/>
          <w:szCs w:val="24"/>
        </w:rPr>
      </w:pPr>
      <w:r w:rsidRPr="00006B0D">
        <w:rPr>
          <w:rFonts w:ascii="Times New Roman" w:hAnsi="Times New Roman"/>
          <w:b/>
          <w:sz w:val="24"/>
          <w:szCs w:val="24"/>
        </w:rPr>
        <w:t>Библиографический список</w:t>
      </w:r>
    </w:p>
    <w:p w:rsidR="00AE2469" w:rsidRPr="00AE2469" w:rsidRDefault="00483D54" w:rsidP="00AE246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sidR="00AE2469" w:rsidRPr="00AE2469">
        <w:t xml:space="preserve"> </w:t>
      </w:r>
      <w:r w:rsidR="00AE2469">
        <w:tab/>
      </w:r>
      <w:r w:rsidR="00AE2469" w:rsidRPr="00AE2469">
        <w:rPr>
          <w:rFonts w:ascii="Times New Roman" w:hAnsi="Times New Roman"/>
          <w:sz w:val="24"/>
          <w:szCs w:val="24"/>
        </w:rPr>
        <w:t>Асаул, А.Н. Взаимодействие государства и бизнеса в решении социальных проблем [Текст] / А.Н. Асаул // Экономическое возрождение России. – 2010. – № 2. – С. 4 – 7.</w:t>
      </w:r>
    </w:p>
    <w:p w:rsidR="00AE2469" w:rsidRPr="00AE2469" w:rsidRDefault="00AE2469" w:rsidP="00AE2469">
      <w:pPr>
        <w:tabs>
          <w:tab w:val="left" w:pos="1134"/>
        </w:tabs>
        <w:spacing w:after="0" w:line="240" w:lineRule="auto"/>
        <w:ind w:firstLine="709"/>
        <w:jc w:val="both"/>
        <w:rPr>
          <w:rFonts w:ascii="Times New Roman" w:hAnsi="Times New Roman"/>
          <w:sz w:val="24"/>
          <w:szCs w:val="24"/>
        </w:rPr>
      </w:pPr>
      <w:r w:rsidRPr="00AE2469">
        <w:rPr>
          <w:rFonts w:ascii="Times New Roman" w:hAnsi="Times New Roman"/>
          <w:sz w:val="24"/>
          <w:szCs w:val="24"/>
        </w:rPr>
        <w:t>2.</w:t>
      </w:r>
      <w:r w:rsidRPr="00AE2469">
        <w:rPr>
          <w:rFonts w:ascii="Times New Roman" w:hAnsi="Times New Roman"/>
          <w:sz w:val="24"/>
          <w:szCs w:val="24"/>
        </w:rPr>
        <w:tab/>
        <w:t>Булакина, О.Н. Методика комплексной оценки предпринимательского потенциала муниципального образования [Текст] / О.Н. Булакина // Известия Иркутской государственной экономической академии. – 2009. – № 4 (66). – С. 63 – 65.</w:t>
      </w:r>
    </w:p>
    <w:p w:rsidR="00AE2469" w:rsidRPr="00AE2469" w:rsidRDefault="00AE2469" w:rsidP="00AE2469">
      <w:pPr>
        <w:tabs>
          <w:tab w:val="left" w:pos="1134"/>
        </w:tabs>
        <w:spacing w:after="0" w:line="240" w:lineRule="auto"/>
        <w:ind w:firstLine="709"/>
        <w:jc w:val="both"/>
        <w:rPr>
          <w:rFonts w:ascii="Times New Roman" w:hAnsi="Times New Roman"/>
          <w:sz w:val="24"/>
          <w:szCs w:val="24"/>
        </w:rPr>
      </w:pPr>
      <w:r w:rsidRPr="00AE2469">
        <w:rPr>
          <w:rFonts w:ascii="Times New Roman" w:hAnsi="Times New Roman"/>
          <w:sz w:val="24"/>
          <w:szCs w:val="24"/>
        </w:rPr>
        <w:t>3.</w:t>
      </w:r>
      <w:r w:rsidRPr="00AE2469">
        <w:rPr>
          <w:rFonts w:ascii="Times New Roman" w:hAnsi="Times New Roman"/>
          <w:sz w:val="24"/>
          <w:szCs w:val="24"/>
        </w:rPr>
        <w:tab/>
        <w:t>Гутман, Г.В. Управление региональной экономикой [Текст] / Г.В. Гутман. – М.: Финансы и статистика, 2002. – 173 с.</w:t>
      </w:r>
    </w:p>
    <w:p w:rsidR="00AE2469" w:rsidRPr="00AE2469" w:rsidRDefault="00AE2469" w:rsidP="00AE2469">
      <w:pPr>
        <w:tabs>
          <w:tab w:val="left" w:pos="1134"/>
        </w:tabs>
        <w:spacing w:after="0" w:line="240" w:lineRule="auto"/>
        <w:ind w:firstLine="709"/>
        <w:jc w:val="both"/>
        <w:rPr>
          <w:rFonts w:ascii="Times New Roman" w:hAnsi="Times New Roman"/>
          <w:sz w:val="24"/>
          <w:szCs w:val="24"/>
        </w:rPr>
      </w:pPr>
      <w:r w:rsidRPr="00AE2469">
        <w:rPr>
          <w:rFonts w:ascii="Times New Roman" w:hAnsi="Times New Roman"/>
          <w:sz w:val="24"/>
          <w:szCs w:val="24"/>
        </w:rPr>
        <w:t>4.</w:t>
      </w:r>
      <w:r w:rsidRPr="00AE2469">
        <w:rPr>
          <w:rFonts w:ascii="Times New Roman" w:hAnsi="Times New Roman"/>
          <w:sz w:val="24"/>
          <w:szCs w:val="24"/>
        </w:rPr>
        <w:tab/>
        <w:t>Елисеева, И.И. Бизнес и вопросы правового обеспечения [Текст]/ И.И. Елисеева, Е.Ф. Мосин // Вопр. статистики. – 2000. – 10. – С. 49 – 52.</w:t>
      </w:r>
    </w:p>
    <w:p w:rsidR="00AE2469" w:rsidRPr="00AE2469" w:rsidRDefault="00AE2469" w:rsidP="00AE2469">
      <w:pPr>
        <w:tabs>
          <w:tab w:val="left" w:pos="1134"/>
        </w:tabs>
        <w:spacing w:after="0" w:line="240" w:lineRule="auto"/>
        <w:ind w:firstLine="709"/>
        <w:jc w:val="both"/>
        <w:rPr>
          <w:rFonts w:ascii="Times New Roman" w:hAnsi="Times New Roman"/>
          <w:sz w:val="24"/>
          <w:szCs w:val="24"/>
        </w:rPr>
      </w:pPr>
      <w:r w:rsidRPr="00AE2469">
        <w:rPr>
          <w:rFonts w:ascii="Times New Roman" w:hAnsi="Times New Roman"/>
          <w:sz w:val="24"/>
          <w:szCs w:val="24"/>
        </w:rPr>
        <w:t>5.</w:t>
      </w:r>
      <w:r w:rsidRPr="00AE2469">
        <w:rPr>
          <w:rFonts w:ascii="Times New Roman" w:hAnsi="Times New Roman"/>
          <w:sz w:val="24"/>
          <w:szCs w:val="24"/>
        </w:rPr>
        <w:tab/>
        <w:t>Захарченко, А.А. Поддержка малого предпринимательства и доходный потенциал местных бюджетов [Текст] / А.А. Захарченко // Финансы. – 2009. – № 3. – С. 37 – 40</w:t>
      </w:r>
    </w:p>
    <w:p w:rsidR="00483D54" w:rsidRPr="00AE2469" w:rsidRDefault="00AE2469" w:rsidP="00AE2469">
      <w:pPr>
        <w:tabs>
          <w:tab w:val="left" w:pos="1134"/>
        </w:tabs>
        <w:spacing w:after="0" w:line="240" w:lineRule="auto"/>
        <w:ind w:firstLine="709"/>
        <w:jc w:val="both"/>
        <w:rPr>
          <w:rFonts w:ascii="Times New Roman" w:hAnsi="Times New Roman"/>
          <w:sz w:val="24"/>
          <w:szCs w:val="24"/>
        </w:rPr>
      </w:pPr>
      <w:r w:rsidRPr="00AE2469">
        <w:rPr>
          <w:rFonts w:ascii="Times New Roman" w:hAnsi="Times New Roman"/>
          <w:sz w:val="24"/>
          <w:szCs w:val="24"/>
        </w:rPr>
        <w:t>6.</w:t>
      </w:r>
      <w:r w:rsidRPr="00AE2469">
        <w:rPr>
          <w:rFonts w:ascii="Times New Roman" w:hAnsi="Times New Roman"/>
          <w:sz w:val="24"/>
          <w:szCs w:val="24"/>
        </w:rPr>
        <w:tab/>
        <w:t>Кремин, А.Е. Методика оценки функционирования малого предпринимательства на муниципальном уровне [Текст] / А.Е. Кремин // Экономические и социальные перемены: факты, тенденции, прогноз. – 2016. – №3 (45). – С. 231-247.</w:t>
      </w:r>
    </w:p>
    <w:p w:rsidR="001A2A3A" w:rsidRPr="0080393C" w:rsidRDefault="001A2A3A" w:rsidP="001A2A3A">
      <w:pPr>
        <w:spacing w:after="0" w:line="240" w:lineRule="auto"/>
        <w:ind w:firstLine="709"/>
        <w:jc w:val="center"/>
        <w:rPr>
          <w:rFonts w:ascii="Times New Roman" w:eastAsia="Calibri" w:hAnsi="Times New Roman"/>
          <w:b/>
          <w:sz w:val="24"/>
          <w:szCs w:val="24"/>
          <w:lang w:eastAsia="en-US"/>
        </w:rPr>
      </w:pPr>
      <w:r w:rsidRPr="0080393C">
        <w:rPr>
          <w:rFonts w:ascii="Times New Roman" w:eastAsia="Calibri" w:hAnsi="Times New Roman"/>
          <w:b/>
          <w:sz w:val="24"/>
          <w:szCs w:val="24"/>
          <w:lang w:eastAsia="en-US"/>
        </w:rPr>
        <w:lastRenderedPageBreak/>
        <w:t>Информация об авторе</w:t>
      </w:r>
    </w:p>
    <w:p w:rsidR="001A2A3A" w:rsidRPr="0080393C" w:rsidRDefault="001A2A3A" w:rsidP="001A2A3A">
      <w:pPr>
        <w:spacing w:after="0" w:line="240" w:lineRule="auto"/>
        <w:ind w:firstLine="709"/>
        <w:jc w:val="both"/>
        <w:rPr>
          <w:rFonts w:ascii="Times New Roman" w:hAnsi="Times New Roman"/>
          <w:sz w:val="24"/>
          <w:szCs w:val="24"/>
        </w:rPr>
      </w:pPr>
      <w:r w:rsidRPr="0080393C">
        <w:rPr>
          <w:rFonts w:ascii="Times New Roman" w:eastAsia="Calibri" w:hAnsi="Times New Roman"/>
          <w:sz w:val="24"/>
          <w:szCs w:val="24"/>
          <w:lang w:eastAsia="en-US"/>
        </w:rPr>
        <w:t>Кремин Александр Евгеньевич (РФ, г. Вологда) – инженер-исследователь, ИСЭРТ РАН (16000, Вологодская область, г. Вологда,</w:t>
      </w:r>
      <w:r w:rsidRPr="0080393C">
        <w:rPr>
          <w:sz w:val="24"/>
          <w:szCs w:val="24"/>
        </w:rPr>
        <w:t xml:space="preserve"> </w:t>
      </w:r>
      <w:r w:rsidRPr="0080393C">
        <w:rPr>
          <w:rFonts w:ascii="Times New Roman" w:eastAsia="Calibri" w:hAnsi="Times New Roman"/>
          <w:sz w:val="24"/>
          <w:szCs w:val="24"/>
          <w:lang w:eastAsia="en-US"/>
        </w:rPr>
        <w:t xml:space="preserve">ул. Гоголя, 49, </w:t>
      </w:r>
      <w:r w:rsidRPr="0080393C">
        <w:rPr>
          <w:rFonts w:ascii="Times New Roman" w:eastAsia="Calibri" w:hAnsi="Times New Roman"/>
          <w:sz w:val="24"/>
          <w:szCs w:val="24"/>
          <w:lang w:val="en-US" w:eastAsia="en-US"/>
        </w:rPr>
        <w:t>akremin@inbox.ru</w:t>
      </w:r>
      <w:r w:rsidRPr="0080393C">
        <w:rPr>
          <w:rFonts w:ascii="Times New Roman" w:eastAsia="Calibri" w:hAnsi="Times New Roman"/>
          <w:sz w:val="24"/>
          <w:szCs w:val="24"/>
          <w:lang w:eastAsia="en-US"/>
        </w:rPr>
        <w:t>).</w:t>
      </w:r>
    </w:p>
    <w:p w:rsidR="001A2A3A" w:rsidRPr="0080393C" w:rsidRDefault="001A2A3A" w:rsidP="00006B0D">
      <w:pPr>
        <w:spacing w:after="0" w:line="240" w:lineRule="auto"/>
        <w:ind w:firstLine="709"/>
        <w:jc w:val="right"/>
        <w:rPr>
          <w:rFonts w:ascii="Times New Roman" w:hAnsi="Times New Roman"/>
          <w:sz w:val="24"/>
          <w:szCs w:val="24"/>
          <w:u w:val="single"/>
        </w:rPr>
      </w:pPr>
    </w:p>
    <w:p w:rsidR="001A2A3A" w:rsidRDefault="001A2A3A" w:rsidP="00006B0D">
      <w:pPr>
        <w:spacing w:after="0" w:line="240" w:lineRule="auto"/>
        <w:ind w:firstLine="709"/>
        <w:jc w:val="right"/>
        <w:rPr>
          <w:rFonts w:ascii="Times New Roman" w:hAnsi="Times New Roman"/>
          <w:b/>
          <w:sz w:val="24"/>
          <w:szCs w:val="24"/>
          <w:lang w:val="en-US"/>
        </w:rPr>
      </w:pPr>
      <w:r w:rsidRPr="0080393C">
        <w:rPr>
          <w:rFonts w:ascii="Times New Roman" w:hAnsi="Times New Roman"/>
          <w:b/>
          <w:sz w:val="24"/>
          <w:szCs w:val="24"/>
          <w:lang w:val="en-US"/>
        </w:rPr>
        <w:t xml:space="preserve">Kremin </w:t>
      </w:r>
      <w:r w:rsidR="0080393C" w:rsidRPr="0080393C">
        <w:rPr>
          <w:rFonts w:ascii="inherit" w:hAnsi="inherit"/>
          <w:b/>
          <w:color w:val="212121"/>
          <w:sz w:val="24"/>
          <w:szCs w:val="24"/>
          <w:lang w:val="en"/>
        </w:rPr>
        <w:t>Alexander</w:t>
      </w:r>
      <w:r w:rsidR="0080393C" w:rsidRPr="0080393C">
        <w:rPr>
          <w:rFonts w:ascii="Times New Roman" w:hAnsi="Times New Roman"/>
          <w:b/>
          <w:sz w:val="24"/>
          <w:szCs w:val="24"/>
          <w:lang w:val="en-US"/>
        </w:rPr>
        <w:t xml:space="preserve"> </w:t>
      </w:r>
      <w:r w:rsidRPr="0080393C">
        <w:rPr>
          <w:rFonts w:ascii="Times New Roman" w:hAnsi="Times New Roman"/>
          <w:b/>
          <w:sz w:val="24"/>
          <w:szCs w:val="24"/>
          <w:lang w:val="en-US"/>
        </w:rPr>
        <w:t>E.</w:t>
      </w:r>
    </w:p>
    <w:p w:rsidR="003A1B17" w:rsidRPr="0080393C" w:rsidRDefault="003A1B17" w:rsidP="00006B0D">
      <w:pPr>
        <w:spacing w:after="0" w:line="240" w:lineRule="auto"/>
        <w:ind w:firstLine="709"/>
        <w:jc w:val="right"/>
        <w:rPr>
          <w:rFonts w:ascii="Times New Roman" w:hAnsi="Times New Roman"/>
          <w:b/>
          <w:sz w:val="24"/>
          <w:szCs w:val="24"/>
          <w:lang w:val="en-US"/>
        </w:rPr>
      </w:pPr>
    </w:p>
    <w:p w:rsidR="0080393C" w:rsidRPr="0080393C" w:rsidRDefault="00AE2469" w:rsidP="0080393C">
      <w:pPr>
        <w:spacing w:after="0" w:line="240" w:lineRule="auto"/>
        <w:jc w:val="center"/>
        <w:rPr>
          <w:rFonts w:ascii="Times New Roman" w:hAnsi="Times New Roman"/>
          <w:b/>
          <w:sz w:val="24"/>
          <w:szCs w:val="24"/>
          <w:lang w:val="en-US"/>
        </w:rPr>
      </w:pPr>
      <w:r w:rsidRPr="00AE2469">
        <w:rPr>
          <w:rFonts w:ascii="Times New Roman" w:hAnsi="Times New Roman"/>
          <w:b/>
          <w:sz w:val="24"/>
          <w:szCs w:val="24"/>
          <w:lang w:val="en-US"/>
        </w:rPr>
        <w:t>INFLUENCE OF FUNCTIONING OF SMALL BUSINESS ON THE FINANCIAL INDEPENDENCE OF MUNICIPAL FORMATIONS</w:t>
      </w:r>
    </w:p>
    <w:p w:rsidR="0080393C" w:rsidRPr="0080393C" w:rsidRDefault="0080393C" w:rsidP="0080393C">
      <w:pPr>
        <w:spacing w:after="0" w:line="240" w:lineRule="auto"/>
        <w:ind w:firstLine="709"/>
        <w:jc w:val="both"/>
        <w:rPr>
          <w:rFonts w:ascii="Times New Roman" w:hAnsi="Times New Roman"/>
          <w:b/>
          <w:sz w:val="24"/>
          <w:szCs w:val="24"/>
          <w:lang w:val="en-US"/>
        </w:rPr>
      </w:pPr>
      <w:r w:rsidRPr="0080393C">
        <w:rPr>
          <w:rFonts w:ascii="Times New Roman" w:hAnsi="Times New Roman"/>
          <w:b/>
          <w:sz w:val="24"/>
          <w:szCs w:val="24"/>
          <w:lang w:val="en-US"/>
        </w:rPr>
        <w:t>Abstract article</w:t>
      </w:r>
    </w:p>
    <w:p w:rsidR="0080393C" w:rsidRPr="0080393C" w:rsidRDefault="00AE2469" w:rsidP="0080393C">
      <w:pPr>
        <w:spacing w:after="0" w:line="240" w:lineRule="auto"/>
        <w:ind w:firstLine="709"/>
        <w:jc w:val="both"/>
        <w:rPr>
          <w:rFonts w:ascii="Times New Roman" w:hAnsi="Times New Roman"/>
          <w:i/>
          <w:sz w:val="24"/>
          <w:szCs w:val="24"/>
          <w:lang w:val="en-US"/>
        </w:rPr>
      </w:pPr>
      <w:r w:rsidRPr="00AE2469">
        <w:rPr>
          <w:rFonts w:ascii="Times New Roman" w:hAnsi="Times New Roman"/>
          <w:i/>
          <w:sz w:val="24"/>
          <w:szCs w:val="24"/>
          <w:lang w:val="en-US"/>
        </w:rPr>
        <w:t>At present, the issues of determining the role of small business in the economy of a municipal formation have not been sufficiently worked out. In this connection, a correlation-regression analysis was carried out between the indicators of the functioning of small business and own revenues of budgets of municipal entities, aimed at identifying their interrelationship. In the course of the assessment, the main essential characteristics of small business were revealed, which had the greatest impact on the level of own revenues of the budgets of municipal entities.</w:t>
      </w:r>
    </w:p>
    <w:p w:rsidR="0080393C" w:rsidRPr="0080393C" w:rsidRDefault="0080393C" w:rsidP="0080393C">
      <w:pPr>
        <w:spacing w:after="0" w:line="240" w:lineRule="auto"/>
        <w:ind w:firstLine="709"/>
        <w:jc w:val="both"/>
        <w:rPr>
          <w:rFonts w:ascii="Times New Roman" w:hAnsi="Times New Roman"/>
          <w:b/>
          <w:sz w:val="24"/>
          <w:szCs w:val="24"/>
          <w:lang w:val="en-US"/>
        </w:rPr>
      </w:pPr>
      <w:r w:rsidRPr="0080393C">
        <w:rPr>
          <w:rFonts w:ascii="Times New Roman" w:hAnsi="Times New Roman"/>
          <w:b/>
          <w:sz w:val="24"/>
          <w:szCs w:val="24"/>
          <w:lang w:val="en-US"/>
        </w:rPr>
        <w:t>Keywords</w:t>
      </w:r>
    </w:p>
    <w:p w:rsidR="0080393C" w:rsidRPr="0080393C" w:rsidRDefault="00AE2469" w:rsidP="0080393C">
      <w:pPr>
        <w:spacing w:after="0" w:line="240" w:lineRule="auto"/>
        <w:ind w:firstLine="709"/>
        <w:jc w:val="both"/>
        <w:rPr>
          <w:rFonts w:ascii="Times New Roman" w:hAnsi="Times New Roman"/>
          <w:sz w:val="24"/>
          <w:szCs w:val="24"/>
          <w:lang w:val="en-US"/>
        </w:rPr>
      </w:pPr>
      <w:r w:rsidRPr="00AE2469">
        <w:rPr>
          <w:rFonts w:ascii="Times New Roman" w:hAnsi="Times New Roman"/>
          <w:i/>
          <w:sz w:val="24"/>
          <w:szCs w:val="24"/>
          <w:lang w:val="en-US"/>
        </w:rPr>
        <w:t>Small business; Municipalities; Assessment of the impact on the economy; Own revenues of local budgets; System of activity activation</w:t>
      </w:r>
      <w:r w:rsidR="0080393C" w:rsidRPr="0080393C">
        <w:rPr>
          <w:rFonts w:ascii="Times New Roman" w:hAnsi="Times New Roman"/>
          <w:sz w:val="24"/>
          <w:szCs w:val="24"/>
          <w:lang w:val="en-US"/>
        </w:rPr>
        <w:t>.</w:t>
      </w:r>
    </w:p>
    <w:p w:rsidR="0080393C" w:rsidRPr="0080393C" w:rsidRDefault="0080393C" w:rsidP="0080393C">
      <w:pPr>
        <w:spacing w:after="0" w:line="240" w:lineRule="auto"/>
        <w:ind w:firstLine="709"/>
        <w:jc w:val="both"/>
        <w:rPr>
          <w:rFonts w:ascii="Times New Roman" w:hAnsi="Times New Roman"/>
          <w:sz w:val="24"/>
          <w:szCs w:val="24"/>
          <w:lang w:val="en-US"/>
        </w:rPr>
      </w:pPr>
    </w:p>
    <w:p w:rsidR="0080393C" w:rsidRPr="0080393C" w:rsidRDefault="0080393C" w:rsidP="0080393C">
      <w:pPr>
        <w:pStyle w:val="HTML"/>
        <w:shd w:val="clear" w:color="auto" w:fill="FFFFFF"/>
        <w:jc w:val="center"/>
        <w:rPr>
          <w:rFonts w:ascii="inherit" w:hAnsi="inherit"/>
          <w:b/>
          <w:color w:val="212121"/>
          <w:sz w:val="24"/>
          <w:szCs w:val="24"/>
          <w:lang w:val="en"/>
        </w:rPr>
      </w:pPr>
      <w:r w:rsidRPr="0080393C">
        <w:rPr>
          <w:rFonts w:ascii="inherit" w:hAnsi="inherit"/>
          <w:b/>
          <w:color w:val="212121"/>
          <w:sz w:val="24"/>
          <w:szCs w:val="24"/>
          <w:lang w:val="en-US"/>
        </w:rPr>
        <w:t>I</w:t>
      </w:r>
      <w:r w:rsidRPr="0080393C">
        <w:rPr>
          <w:rFonts w:ascii="inherit" w:hAnsi="inherit"/>
          <w:b/>
          <w:color w:val="212121"/>
          <w:sz w:val="24"/>
          <w:szCs w:val="24"/>
          <w:lang w:val="en"/>
        </w:rPr>
        <w:t>information about the author</w:t>
      </w:r>
    </w:p>
    <w:p w:rsidR="0080393C" w:rsidRPr="0080393C" w:rsidRDefault="0080393C" w:rsidP="0080393C">
      <w:pPr>
        <w:pStyle w:val="HTML"/>
        <w:shd w:val="clear" w:color="auto" w:fill="FFFFFF"/>
        <w:ind w:firstLine="709"/>
        <w:jc w:val="both"/>
        <w:rPr>
          <w:rFonts w:ascii="inherit" w:hAnsi="inherit"/>
          <w:color w:val="212121"/>
          <w:sz w:val="24"/>
          <w:szCs w:val="24"/>
          <w:lang w:val="en"/>
        </w:rPr>
      </w:pPr>
      <w:r w:rsidRPr="0080393C">
        <w:rPr>
          <w:rFonts w:ascii="inherit" w:hAnsi="inherit"/>
          <w:color w:val="212121"/>
          <w:sz w:val="24"/>
          <w:szCs w:val="24"/>
          <w:lang w:val="en"/>
        </w:rPr>
        <w:t xml:space="preserve">Kremin Alexander E. (Russia, Vologda) - </w:t>
      </w:r>
      <w:r>
        <w:rPr>
          <w:rFonts w:ascii="inherit" w:hAnsi="inherit"/>
          <w:color w:val="212121"/>
          <w:sz w:val="24"/>
          <w:szCs w:val="24"/>
          <w:lang w:val="en"/>
        </w:rPr>
        <w:t>Research Engineer , ISEDT RAS (16000</w:t>
      </w:r>
      <w:r w:rsidRPr="0080393C">
        <w:rPr>
          <w:rFonts w:ascii="inherit" w:hAnsi="inherit"/>
          <w:color w:val="212121"/>
          <w:sz w:val="24"/>
          <w:szCs w:val="24"/>
          <w:lang w:val="en"/>
        </w:rPr>
        <w:t xml:space="preserve">, Vologda region, Vologda, Gogol Street , 49 , </w:t>
      </w:r>
      <w:hyperlink r:id="rId10" w:history="1">
        <w:r w:rsidRPr="0080393C">
          <w:rPr>
            <w:rStyle w:val="a4"/>
            <w:rFonts w:ascii="inherit" w:hAnsi="inherit"/>
            <w:sz w:val="24"/>
            <w:szCs w:val="24"/>
            <w:lang w:val="en"/>
          </w:rPr>
          <w:t>akremin@inbox.ru</w:t>
        </w:r>
      </w:hyperlink>
      <w:r w:rsidRPr="0080393C">
        <w:rPr>
          <w:rFonts w:ascii="inherit" w:hAnsi="inherit"/>
          <w:color w:val="212121"/>
          <w:sz w:val="24"/>
          <w:szCs w:val="24"/>
          <w:lang w:val="en"/>
        </w:rPr>
        <w:t>.).</w:t>
      </w:r>
    </w:p>
    <w:p w:rsidR="0080393C" w:rsidRPr="0080393C" w:rsidRDefault="0080393C" w:rsidP="0080393C">
      <w:pPr>
        <w:pStyle w:val="HTML"/>
        <w:shd w:val="clear" w:color="auto" w:fill="FFFFFF"/>
        <w:ind w:firstLine="709"/>
        <w:jc w:val="both"/>
        <w:rPr>
          <w:rFonts w:ascii="inherit" w:hAnsi="inherit"/>
          <w:color w:val="212121"/>
          <w:sz w:val="24"/>
          <w:szCs w:val="24"/>
          <w:lang w:val="en"/>
        </w:rPr>
      </w:pPr>
    </w:p>
    <w:p w:rsidR="0080393C" w:rsidRPr="0080393C" w:rsidRDefault="0080393C" w:rsidP="0080393C">
      <w:pPr>
        <w:pStyle w:val="HTML"/>
        <w:shd w:val="clear" w:color="auto" w:fill="FFFFFF"/>
        <w:ind w:firstLine="709"/>
        <w:jc w:val="center"/>
        <w:rPr>
          <w:rFonts w:ascii="inherit" w:hAnsi="inherit"/>
          <w:b/>
          <w:color w:val="212121"/>
          <w:sz w:val="24"/>
          <w:szCs w:val="24"/>
          <w:lang w:val="en"/>
        </w:rPr>
      </w:pPr>
      <w:r w:rsidRPr="0080393C">
        <w:rPr>
          <w:rFonts w:ascii="inherit" w:hAnsi="inherit"/>
          <w:b/>
          <w:color w:val="212121"/>
          <w:sz w:val="24"/>
          <w:szCs w:val="24"/>
          <w:lang w:val="en"/>
        </w:rPr>
        <w:t>References</w:t>
      </w:r>
    </w:p>
    <w:p w:rsidR="00CE5C3F" w:rsidRPr="00CE5C3F" w:rsidRDefault="0080393C" w:rsidP="00CE5C3F">
      <w:pPr>
        <w:pStyle w:val="HTML"/>
        <w:shd w:val="clear" w:color="auto" w:fill="FFFFFF"/>
        <w:ind w:firstLine="709"/>
        <w:jc w:val="both"/>
        <w:rPr>
          <w:rFonts w:ascii="inherit" w:hAnsi="inherit"/>
          <w:color w:val="212121"/>
          <w:sz w:val="24"/>
          <w:szCs w:val="24"/>
          <w:lang w:val="en-US"/>
        </w:rPr>
      </w:pPr>
      <w:r w:rsidRPr="0080393C">
        <w:rPr>
          <w:rFonts w:ascii="inherit" w:hAnsi="inherit"/>
          <w:color w:val="212121"/>
          <w:sz w:val="24"/>
          <w:szCs w:val="24"/>
          <w:lang w:val="en-US"/>
        </w:rPr>
        <w:t xml:space="preserve">1. </w:t>
      </w:r>
      <w:r w:rsidR="00CE5C3F" w:rsidRPr="00CE5C3F">
        <w:rPr>
          <w:rFonts w:ascii="inherit" w:hAnsi="inherit"/>
          <w:color w:val="212121"/>
          <w:sz w:val="24"/>
          <w:szCs w:val="24"/>
          <w:lang w:val="en-US"/>
        </w:rPr>
        <w:t>Asaul, A.N. Interaction between the state and business in solving social problems [Text] / A.N. Asaul // The economic revival of Russia. - 2010. - No. 2. - P. 4 - 7.</w:t>
      </w:r>
    </w:p>
    <w:p w:rsidR="00CE5C3F" w:rsidRPr="00CE5C3F" w:rsidRDefault="00CE5C3F" w:rsidP="00CE5C3F">
      <w:pPr>
        <w:pStyle w:val="HTML"/>
        <w:shd w:val="clear" w:color="auto" w:fill="FFFFFF"/>
        <w:ind w:firstLine="709"/>
        <w:jc w:val="both"/>
        <w:rPr>
          <w:rFonts w:ascii="inherit" w:hAnsi="inherit"/>
          <w:color w:val="212121"/>
          <w:sz w:val="24"/>
          <w:szCs w:val="24"/>
          <w:lang w:val="en-US"/>
        </w:rPr>
      </w:pPr>
      <w:r w:rsidRPr="00CE5C3F">
        <w:rPr>
          <w:rFonts w:ascii="inherit" w:hAnsi="inherit"/>
          <w:color w:val="212121"/>
          <w:sz w:val="24"/>
          <w:szCs w:val="24"/>
          <w:lang w:val="en-US"/>
        </w:rPr>
        <w:t>2. Bulakina, ON Methodology for a comprehensive assessment of the entrepreneurial potential of a municipal formation [Text] / О.N. Bulakin // Izvestiya of the Irkutsk State Economic Academy. - 2009. - No. 4 (66). - P. 63 - 65.</w:t>
      </w:r>
    </w:p>
    <w:p w:rsidR="00CE5C3F" w:rsidRPr="00CE5C3F" w:rsidRDefault="00CE5C3F" w:rsidP="00CE5C3F">
      <w:pPr>
        <w:pStyle w:val="HTML"/>
        <w:shd w:val="clear" w:color="auto" w:fill="FFFFFF"/>
        <w:ind w:firstLine="709"/>
        <w:jc w:val="both"/>
        <w:rPr>
          <w:rFonts w:ascii="inherit" w:hAnsi="inherit"/>
          <w:color w:val="212121"/>
          <w:sz w:val="24"/>
          <w:szCs w:val="24"/>
          <w:lang w:val="en-US"/>
        </w:rPr>
      </w:pPr>
      <w:r w:rsidRPr="00CE5C3F">
        <w:rPr>
          <w:rFonts w:ascii="inherit" w:hAnsi="inherit"/>
          <w:color w:val="212121"/>
          <w:sz w:val="24"/>
          <w:szCs w:val="24"/>
          <w:lang w:val="en-US"/>
        </w:rPr>
        <w:t>3. Gutman, G.V. Management of regional economy [Text] / G.V. Gutman. - Moscow: Finance and Statistics, 2002. - 173 p.</w:t>
      </w:r>
    </w:p>
    <w:p w:rsidR="00CE5C3F" w:rsidRPr="00CE5C3F" w:rsidRDefault="00CE5C3F" w:rsidP="00CE5C3F">
      <w:pPr>
        <w:pStyle w:val="HTML"/>
        <w:shd w:val="clear" w:color="auto" w:fill="FFFFFF"/>
        <w:ind w:firstLine="709"/>
        <w:jc w:val="both"/>
        <w:rPr>
          <w:rFonts w:ascii="inherit" w:hAnsi="inherit"/>
          <w:color w:val="212121"/>
          <w:sz w:val="24"/>
          <w:szCs w:val="24"/>
          <w:lang w:val="en-US"/>
        </w:rPr>
      </w:pPr>
      <w:r w:rsidRPr="00CE5C3F">
        <w:rPr>
          <w:rFonts w:ascii="inherit" w:hAnsi="inherit"/>
          <w:color w:val="212121"/>
          <w:sz w:val="24"/>
          <w:szCs w:val="24"/>
          <w:lang w:val="en-US"/>
        </w:rPr>
        <w:t>4. Eliseeva, I.I. Business and legal support issues [Text] / II. Eliseeva, E.F. Mosin // Vopr. Statistics. - 2000. - 10. - P. 49 - 52.</w:t>
      </w:r>
    </w:p>
    <w:p w:rsidR="00CE5C3F" w:rsidRPr="00CE5C3F" w:rsidRDefault="00CE5C3F" w:rsidP="00CE5C3F">
      <w:pPr>
        <w:pStyle w:val="HTML"/>
        <w:shd w:val="clear" w:color="auto" w:fill="FFFFFF"/>
        <w:ind w:firstLine="709"/>
        <w:jc w:val="both"/>
        <w:rPr>
          <w:rFonts w:ascii="inherit" w:hAnsi="inherit"/>
          <w:color w:val="212121"/>
          <w:sz w:val="24"/>
          <w:szCs w:val="24"/>
          <w:lang w:val="en-US"/>
        </w:rPr>
      </w:pPr>
      <w:r w:rsidRPr="00CE5C3F">
        <w:rPr>
          <w:rFonts w:ascii="inherit" w:hAnsi="inherit"/>
          <w:color w:val="212121"/>
          <w:sz w:val="24"/>
          <w:szCs w:val="24"/>
          <w:lang w:val="en-US"/>
        </w:rPr>
        <w:t>5. Zakharchenko, A.A. Support of small business and income potential of local budgets [Text] / А.А. Zakharchenko // Finance. - 2009. - No. 3. - P. 37 - 40</w:t>
      </w:r>
    </w:p>
    <w:p w:rsidR="0080393C" w:rsidRPr="0080393C" w:rsidRDefault="00CE5C3F" w:rsidP="00CE5C3F">
      <w:pPr>
        <w:pStyle w:val="HTML"/>
        <w:shd w:val="clear" w:color="auto" w:fill="FFFFFF"/>
        <w:ind w:firstLine="709"/>
        <w:jc w:val="both"/>
        <w:rPr>
          <w:rFonts w:ascii="inherit" w:hAnsi="inherit"/>
          <w:color w:val="212121"/>
          <w:lang w:val="en-US"/>
        </w:rPr>
      </w:pPr>
      <w:r w:rsidRPr="00CE5C3F">
        <w:rPr>
          <w:rFonts w:ascii="inherit" w:hAnsi="inherit"/>
          <w:color w:val="212121"/>
          <w:sz w:val="24"/>
          <w:szCs w:val="24"/>
          <w:lang w:val="en-US"/>
        </w:rPr>
        <w:t>6. Kremin, A.E. Methodology for assessing the functioning of small business at the municipal level [Text] / A.E. Kremin // Economic and social changes: facts, trends, forecast. - 2016. - No. 3 (45). - P. 231-247.</w:t>
      </w:r>
    </w:p>
    <w:sectPr w:rsidR="0080393C" w:rsidRPr="0080393C" w:rsidSect="00B4494D">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3D" w:rsidRDefault="003E4B3D" w:rsidP="00272F5E">
      <w:r>
        <w:separator/>
      </w:r>
    </w:p>
  </w:endnote>
  <w:endnote w:type="continuationSeparator" w:id="0">
    <w:p w:rsidR="003E4B3D" w:rsidRDefault="003E4B3D" w:rsidP="0027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43" w:rsidRPr="00A24E43" w:rsidRDefault="00A24E43">
    <w:pPr>
      <w:pStyle w:val="ae"/>
      <w:jc w:val="right"/>
      <w:rPr>
        <w:rFonts w:ascii="Times New Roman" w:hAnsi="Times New Roman"/>
      </w:rPr>
    </w:pPr>
    <w:r w:rsidRPr="00A24E43">
      <w:rPr>
        <w:rFonts w:ascii="Times New Roman" w:hAnsi="Times New Roman"/>
      </w:rPr>
      <w:fldChar w:fldCharType="begin"/>
    </w:r>
    <w:r w:rsidRPr="00A24E43">
      <w:rPr>
        <w:rFonts w:ascii="Times New Roman" w:hAnsi="Times New Roman"/>
      </w:rPr>
      <w:instrText>PAGE   \* MERGEFORMAT</w:instrText>
    </w:r>
    <w:r w:rsidRPr="00A24E43">
      <w:rPr>
        <w:rFonts w:ascii="Times New Roman" w:hAnsi="Times New Roman"/>
      </w:rPr>
      <w:fldChar w:fldCharType="separate"/>
    </w:r>
    <w:r w:rsidR="00A75E91" w:rsidRPr="00A75E91">
      <w:rPr>
        <w:rFonts w:ascii="Times New Roman" w:hAnsi="Times New Roman"/>
        <w:noProof/>
        <w:lang w:val="ru-RU"/>
      </w:rPr>
      <w:t>2</w:t>
    </w:r>
    <w:r w:rsidRPr="00A24E4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3D" w:rsidRDefault="003E4B3D" w:rsidP="00272F5E">
      <w:r>
        <w:separator/>
      </w:r>
    </w:p>
  </w:footnote>
  <w:footnote w:type="continuationSeparator" w:id="0">
    <w:p w:rsidR="003E4B3D" w:rsidRDefault="003E4B3D" w:rsidP="0027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7A9"/>
    <w:multiLevelType w:val="hybridMultilevel"/>
    <w:tmpl w:val="E2380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73234"/>
    <w:multiLevelType w:val="hybridMultilevel"/>
    <w:tmpl w:val="2DD4965C"/>
    <w:lvl w:ilvl="0" w:tplc="3D80BD5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650999"/>
    <w:multiLevelType w:val="hybridMultilevel"/>
    <w:tmpl w:val="4A3E9EBC"/>
    <w:lvl w:ilvl="0" w:tplc="2BDE587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EB3986"/>
    <w:multiLevelType w:val="hybridMultilevel"/>
    <w:tmpl w:val="B54484FE"/>
    <w:lvl w:ilvl="0" w:tplc="DDB056F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6AE3CA5"/>
    <w:multiLevelType w:val="hybridMultilevel"/>
    <w:tmpl w:val="D18A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A3D70"/>
    <w:multiLevelType w:val="hybridMultilevel"/>
    <w:tmpl w:val="6FFE0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660CD4"/>
    <w:multiLevelType w:val="hybridMultilevel"/>
    <w:tmpl w:val="1A129C38"/>
    <w:lvl w:ilvl="0" w:tplc="30048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9E0C1C"/>
    <w:multiLevelType w:val="hybridMultilevel"/>
    <w:tmpl w:val="19E24622"/>
    <w:lvl w:ilvl="0" w:tplc="1A66222A">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2F0352"/>
    <w:multiLevelType w:val="hybridMultilevel"/>
    <w:tmpl w:val="17BAA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95302"/>
    <w:multiLevelType w:val="hybridMultilevel"/>
    <w:tmpl w:val="75FCC81C"/>
    <w:lvl w:ilvl="0" w:tplc="545CD6F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4F7930"/>
    <w:multiLevelType w:val="hybridMultilevel"/>
    <w:tmpl w:val="FCB2DA6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696" w:hanging="360"/>
      </w:pPr>
      <w:rPr>
        <w:rFonts w:ascii="Wingdings" w:hAnsi="Wingdings" w:hint="default"/>
      </w:rPr>
    </w:lvl>
    <w:lvl w:ilvl="3" w:tplc="04190001" w:tentative="1">
      <w:start w:val="1"/>
      <w:numFmt w:val="bullet"/>
      <w:lvlText w:val=""/>
      <w:lvlJc w:val="left"/>
      <w:pPr>
        <w:ind w:left="24" w:hanging="360"/>
      </w:pPr>
      <w:rPr>
        <w:rFonts w:ascii="Symbol" w:hAnsi="Symbol" w:hint="default"/>
      </w:rPr>
    </w:lvl>
    <w:lvl w:ilvl="4" w:tplc="04190003" w:tentative="1">
      <w:start w:val="1"/>
      <w:numFmt w:val="bullet"/>
      <w:lvlText w:val="o"/>
      <w:lvlJc w:val="left"/>
      <w:pPr>
        <w:ind w:left="744" w:hanging="360"/>
      </w:pPr>
      <w:rPr>
        <w:rFonts w:ascii="Courier New" w:hAnsi="Courier New" w:cs="Courier New" w:hint="default"/>
      </w:rPr>
    </w:lvl>
    <w:lvl w:ilvl="5" w:tplc="04190005" w:tentative="1">
      <w:start w:val="1"/>
      <w:numFmt w:val="bullet"/>
      <w:lvlText w:val=""/>
      <w:lvlJc w:val="left"/>
      <w:pPr>
        <w:ind w:left="1464" w:hanging="360"/>
      </w:pPr>
      <w:rPr>
        <w:rFonts w:ascii="Wingdings" w:hAnsi="Wingdings" w:hint="default"/>
      </w:rPr>
    </w:lvl>
    <w:lvl w:ilvl="6" w:tplc="04190001" w:tentative="1">
      <w:start w:val="1"/>
      <w:numFmt w:val="bullet"/>
      <w:lvlText w:val=""/>
      <w:lvlJc w:val="left"/>
      <w:pPr>
        <w:ind w:left="2184" w:hanging="360"/>
      </w:pPr>
      <w:rPr>
        <w:rFonts w:ascii="Symbol" w:hAnsi="Symbol" w:hint="default"/>
      </w:rPr>
    </w:lvl>
    <w:lvl w:ilvl="7" w:tplc="04190003" w:tentative="1">
      <w:start w:val="1"/>
      <w:numFmt w:val="bullet"/>
      <w:lvlText w:val="o"/>
      <w:lvlJc w:val="left"/>
      <w:pPr>
        <w:ind w:left="2904" w:hanging="360"/>
      </w:pPr>
      <w:rPr>
        <w:rFonts w:ascii="Courier New" w:hAnsi="Courier New" w:cs="Courier New" w:hint="default"/>
      </w:rPr>
    </w:lvl>
    <w:lvl w:ilvl="8" w:tplc="04190005" w:tentative="1">
      <w:start w:val="1"/>
      <w:numFmt w:val="bullet"/>
      <w:lvlText w:val=""/>
      <w:lvlJc w:val="left"/>
      <w:pPr>
        <w:ind w:left="3624" w:hanging="360"/>
      </w:pPr>
      <w:rPr>
        <w:rFonts w:ascii="Wingdings" w:hAnsi="Wingdings" w:hint="default"/>
      </w:rPr>
    </w:lvl>
  </w:abstractNum>
  <w:abstractNum w:abstractNumId="11">
    <w:nsid w:val="30920815"/>
    <w:multiLevelType w:val="hybridMultilevel"/>
    <w:tmpl w:val="3FBC9326"/>
    <w:lvl w:ilvl="0" w:tplc="AB127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36618A"/>
    <w:multiLevelType w:val="hybridMultilevel"/>
    <w:tmpl w:val="95C89EBC"/>
    <w:lvl w:ilvl="0" w:tplc="060C395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38C81C38"/>
    <w:multiLevelType w:val="hybridMultilevel"/>
    <w:tmpl w:val="88A2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CE6B3C"/>
    <w:multiLevelType w:val="hybridMultilevel"/>
    <w:tmpl w:val="5B54FE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3E1162"/>
    <w:multiLevelType w:val="hybridMultilevel"/>
    <w:tmpl w:val="34785B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AE550D"/>
    <w:multiLevelType w:val="hybridMultilevel"/>
    <w:tmpl w:val="3790F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A2AE8"/>
    <w:multiLevelType w:val="hybridMultilevel"/>
    <w:tmpl w:val="9FD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549B4"/>
    <w:multiLevelType w:val="hybridMultilevel"/>
    <w:tmpl w:val="426A2C1E"/>
    <w:lvl w:ilvl="0" w:tplc="3E62A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A302B5"/>
    <w:multiLevelType w:val="hybridMultilevel"/>
    <w:tmpl w:val="A1AE0344"/>
    <w:lvl w:ilvl="0" w:tplc="C18EE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AF60B7"/>
    <w:multiLevelType w:val="hybridMultilevel"/>
    <w:tmpl w:val="4CF6CE68"/>
    <w:lvl w:ilvl="0" w:tplc="94C00A14">
      <w:start w:val="1"/>
      <w:numFmt w:val="decimal"/>
      <w:lvlText w:val="%1."/>
      <w:lvlJc w:val="left"/>
      <w:pPr>
        <w:tabs>
          <w:tab w:val="num" w:pos="3769"/>
        </w:tabs>
        <w:ind w:left="37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4E26C9"/>
    <w:multiLevelType w:val="hybridMultilevel"/>
    <w:tmpl w:val="3848B5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0FF039D"/>
    <w:multiLevelType w:val="hybridMultilevel"/>
    <w:tmpl w:val="7D34C79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40E6FAB"/>
    <w:multiLevelType w:val="hybridMultilevel"/>
    <w:tmpl w:val="B86A4182"/>
    <w:lvl w:ilvl="0" w:tplc="F2288DCE">
      <w:numFmt w:val="bullet"/>
      <w:lvlText w:val=""/>
      <w:lvlJc w:val="left"/>
      <w:pPr>
        <w:ind w:left="720" w:hanging="360"/>
      </w:pPr>
      <w:rPr>
        <w:rFonts w:ascii="Calibri" w:eastAsia="Times New Roman"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63555"/>
    <w:multiLevelType w:val="hybridMultilevel"/>
    <w:tmpl w:val="8DC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0C61DD"/>
    <w:multiLevelType w:val="hybridMultilevel"/>
    <w:tmpl w:val="5E62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215D42"/>
    <w:multiLevelType w:val="multilevel"/>
    <w:tmpl w:val="4A3E9EB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7D96FAE"/>
    <w:multiLevelType w:val="hybridMultilevel"/>
    <w:tmpl w:val="516AD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4322B1"/>
    <w:multiLevelType w:val="hybridMultilevel"/>
    <w:tmpl w:val="AB542EBE"/>
    <w:lvl w:ilvl="0" w:tplc="B782A4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8D512B"/>
    <w:multiLevelType w:val="hybridMultilevel"/>
    <w:tmpl w:val="592446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7A1C0A"/>
    <w:multiLevelType w:val="hybridMultilevel"/>
    <w:tmpl w:val="B252A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7920CD0"/>
    <w:multiLevelType w:val="hybridMultilevel"/>
    <w:tmpl w:val="889E7E22"/>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5A0286"/>
    <w:multiLevelType w:val="hybridMultilevel"/>
    <w:tmpl w:val="F8AEC060"/>
    <w:lvl w:ilvl="0" w:tplc="AB127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93670"/>
    <w:multiLevelType w:val="hybridMultilevel"/>
    <w:tmpl w:val="EEBC61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1767DB"/>
    <w:multiLevelType w:val="hybridMultilevel"/>
    <w:tmpl w:val="F92E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num>
  <w:num w:numId="3">
    <w:abstractNumId w:val="8"/>
  </w:num>
  <w:num w:numId="4">
    <w:abstractNumId w:val="1"/>
  </w:num>
  <w:num w:numId="5">
    <w:abstractNumId w:val="33"/>
  </w:num>
  <w:num w:numId="6">
    <w:abstractNumId w:val="11"/>
  </w:num>
  <w:num w:numId="7">
    <w:abstractNumId w:val="6"/>
  </w:num>
  <w:num w:numId="8">
    <w:abstractNumId w:val="34"/>
  </w:num>
  <w:num w:numId="9">
    <w:abstractNumId w:val="32"/>
  </w:num>
  <w:num w:numId="10">
    <w:abstractNumId w:val="22"/>
  </w:num>
  <w:num w:numId="11">
    <w:abstractNumId w:val="13"/>
  </w:num>
  <w:num w:numId="12">
    <w:abstractNumId w:val="0"/>
  </w:num>
  <w:num w:numId="13">
    <w:abstractNumId w:val="17"/>
  </w:num>
  <w:num w:numId="14">
    <w:abstractNumId w:val="4"/>
  </w:num>
  <w:num w:numId="15">
    <w:abstractNumId w:val="23"/>
  </w:num>
  <w:num w:numId="16">
    <w:abstractNumId w:val="27"/>
  </w:num>
  <w:num w:numId="17">
    <w:abstractNumId w:val="16"/>
  </w:num>
  <w:num w:numId="18">
    <w:abstractNumId w:val="2"/>
  </w:num>
  <w:num w:numId="19">
    <w:abstractNumId w:val="30"/>
  </w:num>
  <w:num w:numId="20">
    <w:abstractNumId w:val="10"/>
  </w:num>
  <w:num w:numId="21">
    <w:abstractNumId w:val="14"/>
  </w:num>
  <w:num w:numId="22">
    <w:abstractNumId w:val="15"/>
  </w:num>
  <w:num w:numId="23">
    <w:abstractNumId w:val="26"/>
  </w:num>
  <w:num w:numId="24">
    <w:abstractNumId w:val="31"/>
  </w:num>
  <w:num w:numId="25">
    <w:abstractNumId w:val="21"/>
  </w:num>
  <w:num w:numId="26">
    <w:abstractNumId w:val="24"/>
  </w:num>
  <w:num w:numId="27">
    <w:abstractNumId w:val="20"/>
  </w:num>
  <w:num w:numId="28">
    <w:abstractNumId w:val="9"/>
  </w:num>
  <w:num w:numId="29">
    <w:abstractNumId w:val="7"/>
  </w:num>
  <w:num w:numId="30">
    <w:abstractNumId w:val="5"/>
  </w:num>
  <w:num w:numId="31">
    <w:abstractNumId w:val="19"/>
  </w:num>
  <w:num w:numId="32">
    <w:abstractNumId w:val="18"/>
  </w:num>
  <w:num w:numId="33">
    <w:abstractNumId w:val="28"/>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33"/>
    <w:rsid w:val="00003E88"/>
    <w:rsid w:val="00006B0D"/>
    <w:rsid w:val="0001492C"/>
    <w:rsid w:val="00027EE0"/>
    <w:rsid w:val="000407F9"/>
    <w:rsid w:val="000574E0"/>
    <w:rsid w:val="0007001A"/>
    <w:rsid w:val="00080174"/>
    <w:rsid w:val="0008509D"/>
    <w:rsid w:val="000B56D3"/>
    <w:rsid w:val="00115FBF"/>
    <w:rsid w:val="00120BC6"/>
    <w:rsid w:val="001278FA"/>
    <w:rsid w:val="00137F58"/>
    <w:rsid w:val="0014138C"/>
    <w:rsid w:val="00164ABD"/>
    <w:rsid w:val="00172106"/>
    <w:rsid w:val="0017463C"/>
    <w:rsid w:val="0018706E"/>
    <w:rsid w:val="001A0284"/>
    <w:rsid w:val="001A0D14"/>
    <w:rsid w:val="001A2A3A"/>
    <w:rsid w:val="001A4018"/>
    <w:rsid w:val="001B4359"/>
    <w:rsid w:val="001E0D0E"/>
    <w:rsid w:val="001E4150"/>
    <w:rsid w:val="001E65ED"/>
    <w:rsid w:val="001F793F"/>
    <w:rsid w:val="00213B54"/>
    <w:rsid w:val="00223C50"/>
    <w:rsid w:val="00231277"/>
    <w:rsid w:val="00233D38"/>
    <w:rsid w:val="00251D82"/>
    <w:rsid w:val="00252701"/>
    <w:rsid w:val="0025511C"/>
    <w:rsid w:val="00272F5E"/>
    <w:rsid w:val="0027769A"/>
    <w:rsid w:val="002E7F82"/>
    <w:rsid w:val="002F538B"/>
    <w:rsid w:val="00314CD3"/>
    <w:rsid w:val="00356053"/>
    <w:rsid w:val="00374644"/>
    <w:rsid w:val="003756EF"/>
    <w:rsid w:val="003806FD"/>
    <w:rsid w:val="00380E97"/>
    <w:rsid w:val="00387176"/>
    <w:rsid w:val="003A1B17"/>
    <w:rsid w:val="003B32F7"/>
    <w:rsid w:val="003E4B3D"/>
    <w:rsid w:val="003E6FDD"/>
    <w:rsid w:val="00422B3D"/>
    <w:rsid w:val="0044081E"/>
    <w:rsid w:val="004440D7"/>
    <w:rsid w:val="004677FB"/>
    <w:rsid w:val="00467FC9"/>
    <w:rsid w:val="00473035"/>
    <w:rsid w:val="00483D54"/>
    <w:rsid w:val="0049583B"/>
    <w:rsid w:val="004A7069"/>
    <w:rsid w:val="004B4DDD"/>
    <w:rsid w:val="004C5B21"/>
    <w:rsid w:val="004C72A1"/>
    <w:rsid w:val="004F37A8"/>
    <w:rsid w:val="004F4757"/>
    <w:rsid w:val="00591308"/>
    <w:rsid w:val="005B667A"/>
    <w:rsid w:val="005C2310"/>
    <w:rsid w:val="005C6426"/>
    <w:rsid w:val="005E2CAA"/>
    <w:rsid w:val="005E3014"/>
    <w:rsid w:val="005E488B"/>
    <w:rsid w:val="00615CA6"/>
    <w:rsid w:val="006174CE"/>
    <w:rsid w:val="00625E4F"/>
    <w:rsid w:val="00665625"/>
    <w:rsid w:val="0068243A"/>
    <w:rsid w:val="006957FA"/>
    <w:rsid w:val="006A7049"/>
    <w:rsid w:val="006B3D9D"/>
    <w:rsid w:val="006B4095"/>
    <w:rsid w:val="006D1AF9"/>
    <w:rsid w:val="006E4C98"/>
    <w:rsid w:val="00700334"/>
    <w:rsid w:val="00722678"/>
    <w:rsid w:val="00757AAE"/>
    <w:rsid w:val="0077525F"/>
    <w:rsid w:val="007946D9"/>
    <w:rsid w:val="007F422B"/>
    <w:rsid w:val="00801FC4"/>
    <w:rsid w:val="0080393C"/>
    <w:rsid w:val="0080743F"/>
    <w:rsid w:val="00813BD8"/>
    <w:rsid w:val="0081641C"/>
    <w:rsid w:val="00823860"/>
    <w:rsid w:val="00851061"/>
    <w:rsid w:val="00852632"/>
    <w:rsid w:val="0085516A"/>
    <w:rsid w:val="00864C36"/>
    <w:rsid w:val="008717DB"/>
    <w:rsid w:val="008809AE"/>
    <w:rsid w:val="008A5880"/>
    <w:rsid w:val="008A6494"/>
    <w:rsid w:val="008B5BC3"/>
    <w:rsid w:val="008E0AB3"/>
    <w:rsid w:val="008E5CF6"/>
    <w:rsid w:val="008E76B0"/>
    <w:rsid w:val="00917EDB"/>
    <w:rsid w:val="00941518"/>
    <w:rsid w:val="00950A9E"/>
    <w:rsid w:val="00981464"/>
    <w:rsid w:val="0098258F"/>
    <w:rsid w:val="00982733"/>
    <w:rsid w:val="009A1BCA"/>
    <w:rsid w:val="009B3337"/>
    <w:rsid w:val="009D2818"/>
    <w:rsid w:val="009D3922"/>
    <w:rsid w:val="009D6020"/>
    <w:rsid w:val="00A01DEB"/>
    <w:rsid w:val="00A16ACD"/>
    <w:rsid w:val="00A247B0"/>
    <w:rsid w:val="00A24E43"/>
    <w:rsid w:val="00A5342D"/>
    <w:rsid w:val="00A64066"/>
    <w:rsid w:val="00A75E91"/>
    <w:rsid w:val="00AA1285"/>
    <w:rsid w:val="00AA2635"/>
    <w:rsid w:val="00AB016D"/>
    <w:rsid w:val="00AC2501"/>
    <w:rsid w:val="00AD201E"/>
    <w:rsid w:val="00AE13A8"/>
    <w:rsid w:val="00AE2469"/>
    <w:rsid w:val="00AF5371"/>
    <w:rsid w:val="00B31396"/>
    <w:rsid w:val="00B4494D"/>
    <w:rsid w:val="00B5462D"/>
    <w:rsid w:val="00B627D6"/>
    <w:rsid w:val="00BA6C51"/>
    <w:rsid w:val="00BC219F"/>
    <w:rsid w:val="00BD0A2D"/>
    <w:rsid w:val="00BD3576"/>
    <w:rsid w:val="00BD6D49"/>
    <w:rsid w:val="00BF06E4"/>
    <w:rsid w:val="00BF1BDC"/>
    <w:rsid w:val="00C030A6"/>
    <w:rsid w:val="00C03AE4"/>
    <w:rsid w:val="00C052A3"/>
    <w:rsid w:val="00C26907"/>
    <w:rsid w:val="00C7704A"/>
    <w:rsid w:val="00CA10C4"/>
    <w:rsid w:val="00CB1211"/>
    <w:rsid w:val="00CB3F67"/>
    <w:rsid w:val="00CB64DD"/>
    <w:rsid w:val="00CD4A4F"/>
    <w:rsid w:val="00CD50C3"/>
    <w:rsid w:val="00CD5C68"/>
    <w:rsid w:val="00CD7326"/>
    <w:rsid w:val="00CE39F9"/>
    <w:rsid w:val="00CE5C3F"/>
    <w:rsid w:val="00D01832"/>
    <w:rsid w:val="00D04FCD"/>
    <w:rsid w:val="00D17DD4"/>
    <w:rsid w:val="00D26E71"/>
    <w:rsid w:val="00D36A6F"/>
    <w:rsid w:val="00D377A3"/>
    <w:rsid w:val="00D40329"/>
    <w:rsid w:val="00D92D5D"/>
    <w:rsid w:val="00DA67B1"/>
    <w:rsid w:val="00DB129A"/>
    <w:rsid w:val="00DB6CEE"/>
    <w:rsid w:val="00DB77A1"/>
    <w:rsid w:val="00DC4A20"/>
    <w:rsid w:val="00DF19D8"/>
    <w:rsid w:val="00DF710D"/>
    <w:rsid w:val="00E44C86"/>
    <w:rsid w:val="00E7070E"/>
    <w:rsid w:val="00E872F9"/>
    <w:rsid w:val="00E95681"/>
    <w:rsid w:val="00EA0493"/>
    <w:rsid w:val="00EA6B72"/>
    <w:rsid w:val="00EB3389"/>
    <w:rsid w:val="00EB5557"/>
    <w:rsid w:val="00EE179E"/>
    <w:rsid w:val="00EF2688"/>
    <w:rsid w:val="00F01967"/>
    <w:rsid w:val="00F16B8D"/>
    <w:rsid w:val="00F766BE"/>
    <w:rsid w:val="00FC2454"/>
    <w:rsid w:val="00FE5885"/>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F793F"/>
    <w:pPr>
      <w:spacing w:after="160" w:line="276" w:lineRule="auto"/>
    </w:pPr>
    <w:rPr>
      <w:sz w:val="21"/>
      <w:szCs w:val="21"/>
    </w:rPr>
  </w:style>
  <w:style w:type="paragraph" w:styleId="1">
    <w:name w:val="heading 1"/>
    <w:basedOn w:val="a"/>
    <w:next w:val="a"/>
    <w:link w:val="10"/>
    <w:uiPriority w:val="9"/>
    <w:qFormat/>
    <w:rsid w:val="001F793F"/>
    <w:pPr>
      <w:keepNext/>
      <w:keepLines/>
      <w:pBdr>
        <w:bottom w:val="single" w:sz="4" w:space="2" w:color="9B2D1F"/>
      </w:pBdr>
      <w:spacing w:before="360" w:after="120" w:line="240" w:lineRule="auto"/>
      <w:outlineLvl w:val="0"/>
    </w:pPr>
    <w:rPr>
      <w:rFonts w:ascii="Calibri Light" w:hAnsi="Calibri Light"/>
      <w:color w:val="262626"/>
      <w:sz w:val="40"/>
      <w:szCs w:val="40"/>
      <w:lang w:val="x-none" w:eastAsia="x-none"/>
    </w:rPr>
  </w:style>
  <w:style w:type="paragraph" w:styleId="2">
    <w:name w:val="heading 2"/>
    <w:basedOn w:val="a"/>
    <w:next w:val="a"/>
    <w:link w:val="20"/>
    <w:uiPriority w:val="9"/>
    <w:qFormat/>
    <w:rsid w:val="001F793F"/>
    <w:pPr>
      <w:keepNext/>
      <w:keepLines/>
      <w:spacing w:before="120" w:after="0" w:line="240" w:lineRule="auto"/>
      <w:outlineLvl w:val="1"/>
    </w:pPr>
    <w:rPr>
      <w:rFonts w:ascii="Calibri Light" w:hAnsi="Calibri Light"/>
      <w:color w:val="9B2D1F"/>
      <w:sz w:val="36"/>
      <w:szCs w:val="36"/>
      <w:lang w:val="x-none" w:eastAsia="x-none"/>
    </w:rPr>
  </w:style>
  <w:style w:type="paragraph" w:styleId="3">
    <w:name w:val="heading 3"/>
    <w:basedOn w:val="a"/>
    <w:next w:val="a"/>
    <w:link w:val="30"/>
    <w:uiPriority w:val="9"/>
    <w:qFormat/>
    <w:rsid w:val="001F793F"/>
    <w:pPr>
      <w:keepNext/>
      <w:keepLines/>
      <w:spacing w:before="360" w:after="0" w:line="240" w:lineRule="auto"/>
      <w:outlineLvl w:val="2"/>
    </w:pPr>
    <w:rPr>
      <w:rFonts w:ascii="Calibri Light" w:hAnsi="Calibri Light"/>
      <w:color w:val="732117"/>
      <w:sz w:val="32"/>
      <w:szCs w:val="32"/>
      <w:lang w:val="x-none" w:eastAsia="x-none"/>
    </w:rPr>
  </w:style>
  <w:style w:type="paragraph" w:styleId="4">
    <w:name w:val="heading 4"/>
    <w:basedOn w:val="a"/>
    <w:next w:val="a"/>
    <w:link w:val="40"/>
    <w:uiPriority w:val="9"/>
    <w:qFormat/>
    <w:rsid w:val="001F793F"/>
    <w:pPr>
      <w:keepNext/>
      <w:keepLines/>
      <w:spacing w:before="80" w:after="0" w:line="240" w:lineRule="auto"/>
      <w:outlineLvl w:val="3"/>
    </w:pPr>
    <w:rPr>
      <w:rFonts w:ascii="Calibri Light" w:hAnsi="Calibri Light"/>
      <w:i/>
      <w:iCs/>
      <w:color w:val="4D160F"/>
      <w:sz w:val="28"/>
      <w:szCs w:val="28"/>
      <w:lang w:val="x-none" w:eastAsia="x-none"/>
    </w:rPr>
  </w:style>
  <w:style w:type="paragraph" w:styleId="5">
    <w:name w:val="heading 5"/>
    <w:basedOn w:val="a"/>
    <w:next w:val="a"/>
    <w:link w:val="50"/>
    <w:uiPriority w:val="9"/>
    <w:qFormat/>
    <w:rsid w:val="001F793F"/>
    <w:pPr>
      <w:keepNext/>
      <w:keepLines/>
      <w:spacing w:before="80" w:after="0" w:line="240" w:lineRule="auto"/>
      <w:outlineLvl w:val="4"/>
    </w:pPr>
    <w:rPr>
      <w:rFonts w:ascii="Calibri Light" w:hAnsi="Calibri Light"/>
      <w:color w:val="732117"/>
      <w:sz w:val="24"/>
      <w:szCs w:val="24"/>
      <w:lang w:val="x-none" w:eastAsia="x-none"/>
    </w:rPr>
  </w:style>
  <w:style w:type="paragraph" w:styleId="6">
    <w:name w:val="heading 6"/>
    <w:basedOn w:val="a"/>
    <w:next w:val="a"/>
    <w:link w:val="60"/>
    <w:uiPriority w:val="9"/>
    <w:qFormat/>
    <w:rsid w:val="001F793F"/>
    <w:pPr>
      <w:keepNext/>
      <w:keepLines/>
      <w:spacing w:before="80" w:after="0" w:line="240" w:lineRule="auto"/>
      <w:outlineLvl w:val="5"/>
    </w:pPr>
    <w:rPr>
      <w:rFonts w:ascii="Calibri Light" w:hAnsi="Calibri Light"/>
      <w:i/>
      <w:iCs/>
      <w:color w:val="4D160F"/>
      <w:sz w:val="24"/>
      <w:szCs w:val="24"/>
      <w:lang w:val="x-none" w:eastAsia="x-none"/>
    </w:rPr>
  </w:style>
  <w:style w:type="paragraph" w:styleId="7">
    <w:name w:val="heading 7"/>
    <w:basedOn w:val="a"/>
    <w:next w:val="a"/>
    <w:link w:val="70"/>
    <w:uiPriority w:val="9"/>
    <w:qFormat/>
    <w:rsid w:val="001F793F"/>
    <w:pPr>
      <w:keepNext/>
      <w:keepLines/>
      <w:spacing w:before="80" w:after="0" w:line="240" w:lineRule="auto"/>
      <w:outlineLvl w:val="6"/>
    </w:pPr>
    <w:rPr>
      <w:rFonts w:ascii="Calibri Light" w:hAnsi="Calibri Light"/>
      <w:b/>
      <w:bCs/>
      <w:color w:val="4D160F"/>
      <w:sz w:val="22"/>
      <w:szCs w:val="22"/>
      <w:lang w:val="x-none" w:eastAsia="x-none"/>
    </w:rPr>
  </w:style>
  <w:style w:type="paragraph" w:styleId="8">
    <w:name w:val="heading 8"/>
    <w:basedOn w:val="a"/>
    <w:next w:val="a"/>
    <w:link w:val="80"/>
    <w:uiPriority w:val="9"/>
    <w:qFormat/>
    <w:rsid w:val="001F793F"/>
    <w:pPr>
      <w:keepNext/>
      <w:keepLines/>
      <w:spacing w:before="80" w:after="0" w:line="240" w:lineRule="auto"/>
      <w:outlineLvl w:val="7"/>
    </w:pPr>
    <w:rPr>
      <w:rFonts w:ascii="Calibri Light" w:hAnsi="Calibri Light"/>
      <w:color w:val="4D160F"/>
      <w:sz w:val="22"/>
      <w:szCs w:val="22"/>
      <w:lang w:val="x-none" w:eastAsia="x-none"/>
    </w:rPr>
  </w:style>
  <w:style w:type="paragraph" w:styleId="9">
    <w:name w:val="heading 9"/>
    <w:basedOn w:val="a"/>
    <w:next w:val="a"/>
    <w:link w:val="90"/>
    <w:uiPriority w:val="9"/>
    <w:qFormat/>
    <w:rsid w:val="001F793F"/>
    <w:pPr>
      <w:keepNext/>
      <w:keepLines/>
      <w:spacing w:before="80" w:after="0" w:line="240" w:lineRule="auto"/>
      <w:outlineLvl w:val="8"/>
    </w:pPr>
    <w:rPr>
      <w:rFonts w:ascii="Calibri Light" w:hAnsi="Calibri Light"/>
      <w:i/>
      <w:iCs/>
      <w:color w:val="4D160F"/>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F793F"/>
    <w:rPr>
      <w:b/>
      <w:bCs/>
    </w:rPr>
  </w:style>
  <w:style w:type="character" w:customStyle="1" w:styleId="apple-converted-space">
    <w:name w:val="apple-converted-space"/>
    <w:basedOn w:val="a0"/>
    <w:rsid w:val="00982733"/>
  </w:style>
  <w:style w:type="character" w:styleId="a4">
    <w:name w:val="Hyperlink"/>
    <w:rsid w:val="00700334"/>
    <w:rPr>
      <w:color w:val="0000FF"/>
      <w:u w:val="single"/>
    </w:rPr>
  </w:style>
  <w:style w:type="character" w:customStyle="1" w:styleId="b-movingnew-emailfirst-letter">
    <w:name w:val="b-moving__new-email__first-letter"/>
    <w:basedOn w:val="a0"/>
    <w:rsid w:val="000574E0"/>
  </w:style>
  <w:style w:type="character" w:customStyle="1" w:styleId="b-movingnew-emaillast-part">
    <w:name w:val="b-moving__new-email__last-part"/>
    <w:basedOn w:val="a0"/>
    <w:rsid w:val="000574E0"/>
  </w:style>
  <w:style w:type="paragraph" w:styleId="a5">
    <w:name w:val="Body Text"/>
    <w:basedOn w:val="a"/>
    <w:link w:val="a6"/>
    <w:rsid w:val="00DF19D8"/>
    <w:pPr>
      <w:spacing w:after="120"/>
    </w:pPr>
    <w:rPr>
      <w:sz w:val="24"/>
      <w:szCs w:val="24"/>
      <w:lang w:val="x-none" w:eastAsia="x-none"/>
    </w:rPr>
  </w:style>
  <w:style w:type="character" w:customStyle="1" w:styleId="a6">
    <w:name w:val="Основной текст Знак"/>
    <w:link w:val="a5"/>
    <w:rsid w:val="00DF19D8"/>
    <w:rPr>
      <w:sz w:val="24"/>
      <w:szCs w:val="24"/>
    </w:rPr>
  </w:style>
  <w:style w:type="paragraph" w:customStyle="1" w:styleId="11">
    <w:name w:val="Обычный (веб)1"/>
    <w:basedOn w:val="a"/>
    <w:rsid w:val="00823860"/>
    <w:pPr>
      <w:spacing w:before="100" w:beforeAutospacing="1" w:after="114"/>
    </w:pPr>
  </w:style>
  <w:style w:type="paragraph" w:styleId="a7">
    <w:name w:val="Normal (Web)"/>
    <w:basedOn w:val="a"/>
    <w:rsid w:val="00823860"/>
    <w:pPr>
      <w:spacing w:after="240"/>
    </w:pPr>
  </w:style>
  <w:style w:type="character" w:customStyle="1" w:styleId="40">
    <w:name w:val="Заголовок 4 Знак"/>
    <w:link w:val="4"/>
    <w:uiPriority w:val="9"/>
    <w:rsid w:val="001F793F"/>
    <w:rPr>
      <w:rFonts w:ascii="Calibri Light" w:eastAsia="Times New Roman" w:hAnsi="Calibri Light" w:cs="Times New Roman"/>
      <w:i/>
      <w:iCs/>
      <w:color w:val="4D160F"/>
      <w:sz w:val="28"/>
      <w:szCs w:val="28"/>
    </w:rPr>
  </w:style>
  <w:style w:type="paragraph" w:styleId="a8">
    <w:name w:val="Balloon Text"/>
    <w:basedOn w:val="a"/>
    <w:link w:val="a9"/>
    <w:uiPriority w:val="99"/>
    <w:semiHidden/>
    <w:unhideWhenUsed/>
    <w:rsid w:val="009B3337"/>
    <w:rPr>
      <w:rFonts w:ascii="Tahoma" w:hAnsi="Tahoma"/>
      <w:sz w:val="16"/>
      <w:szCs w:val="16"/>
      <w:lang w:val="x-none" w:eastAsia="x-none"/>
    </w:rPr>
  </w:style>
  <w:style w:type="character" w:customStyle="1" w:styleId="a9">
    <w:name w:val="Текст выноски Знак"/>
    <w:link w:val="a8"/>
    <w:uiPriority w:val="99"/>
    <w:semiHidden/>
    <w:rsid w:val="009B3337"/>
    <w:rPr>
      <w:rFonts w:ascii="Tahoma" w:hAnsi="Tahoma" w:cs="Tahoma"/>
      <w:sz w:val="16"/>
      <w:szCs w:val="16"/>
    </w:rPr>
  </w:style>
  <w:style w:type="character" w:styleId="aa">
    <w:name w:val="FollowedHyperlink"/>
    <w:uiPriority w:val="99"/>
    <w:semiHidden/>
    <w:unhideWhenUsed/>
    <w:rsid w:val="00080174"/>
    <w:rPr>
      <w:color w:val="800080"/>
      <w:u w:val="single"/>
    </w:rPr>
  </w:style>
  <w:style w:type="table" w:styleId="ab">
    <w:name w:val="Table Grid"/>
    <w:basedOn w:val="a1"/>
    <w:uiPriority w:val="59"/>
    <w:rsid w:val="00380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72F5E"/>
    <w:pPr>
      <w:tabs>
        <w:tab w:val="center" w:pos="4677"/>
        <w:tab w:val="right" w:pos="9355"/>
      </w:tabs>
    </w:pPr>
    <w:rPr>
      <w:sz w:val="24"/>
      <w:szCs w:val="24"/>
      <w:lang w:val="x-none" w:eastAsia="x-none"/>
    </w:rPr>
  </w:style>
  <w:style w:type="character" w:customStyle="1" w:styleId="ad">
    <w:name w:val="Верхний колонтитул Знак"/>
    <w:link w:val="ac"/>
    <w:uiPriority w:val="99"/>
    <w:rsid w:val="00272F5E"/>
    <w:rPr>
      <w:sz w:val="24"/>
      <w:szCs w:val="24"/>
    </w:rPr>
  </w:style>
  <w:style w:type="paragraph" w:styleId="ae">
    <w:name w:val="footer"/>
    <w:basedOn w:val="a"/>
    <w:link w:val="af"/>
    <w:uiPriority w:val="99"/>
    <w:unhideWhenUsed/>
    <w:rsid w:val="00272F5E"/>
    <w:pPr>
      <w:tabs>
        <w:tab w:val="center" w:pos="4677"/>
        <w:tab w:val="right" w:pos="9355"/>
      </w:tabs>
    </w:pPr>
    <w:rPr>
      <w:sz w:val="24"/>
      <w:szCs w:val="24"/>
      <w:lang w:val="x-none" w:eastAsia="x-none"/>
    </w:rPr>
  </w:style>
  <w:style w:type="character" w:customStyle="1" w:styleId="af">
    <w:name w:val="Нижний колонтитул Знак"/>
    <w:link w:val="ae"/>
    <w:uiPriority w:val="99"/>
    <w:rsid w:val="00272F5E"/>
    <w:rPr>
      <w:sz w:val="24"/>
      <w:szCs w:val="24"/>
    </w:rPr>
  </w:style>
  <w:style w:type="paragraph" w:customStyle="1" w:styleId="Default">
    <w:name w:val="Default"/>
    <w:rsid w:val="00272F5E"/>
    <w:pPr>
      <w:autoSpaceDE w:val="0"/>
      <w:autoSpaceDN w:val="0"/>
      <w:adjustRightInd w:val="0"/>
      <w:spacing w:after="160" w:line="276" w:lineRule="auto"/>
    </w:pPr>
    <w:rPr>
      <w:rFonts w:cs="Calibri"/>
      <w:color w:val="000000"/>
      <w:sz w:val="24"/>
      <w:szCs w:val="24"/>
    </w:rPr>
  </w:style>
  <w:style w:type="character" w:customStyle="1" w:styleId="10">
    <w:name w:val="Заголовок 1 Знак"/>
    <w:link w:val="1"/>
    <w:uiPriority w:val="9"/>
    <w:rsid w:val="001F793F"/>
    <w:rPr>
      <w:rFonts w:ascii="Calibri Light" w:eastAsia="Times New Roman" w:hAnsi="Calibri Light" w:cs="Times New Roman"/>
      <w:color w:val="262626"/>
      <w:sz w:val="40"/>
      <w:szCs w:val="40"/>
    </w:rPr>
  </w:style>
  <w:style w:type="character" w:customStyle="1" w:styleId="20">
    <w:name w:val="Заголовок 2 Знак"/>
    <w:link w:val="2"/>
    <w:uiPriority w:val="9"/>
    <w:rsid w:val="001F793F"/>
    <w:rPr>
      <w:rFonts w:ascii="Calibri Light" w:eastAsia="Times New Roman" w:hAnsi="Calibri Light" w:cs="Times New Roman"/>
      <w:color w:val="9B2D1F"/>
      <w:sz w:val="36"/>
      <w:szCs w:val="36"/>
    </w:rPr>
  </w:style>
  <w:style w:type="character" w:customStyle="1" w:styleId="30">
    <w:name w:val="Заголовок 3 Знак"/>
    <w:link w:val="3"/>
    <w:uiPriority w:val="9"/>
    <w:rsid w:val="001F793F"/>
    <w:rPr>
      <w:rFonts w:ascii="Calibri Light" w:eastAsia="Times New Roman" w:hAnsi="Calibri Light" w:cs="Times New Roman"/>
      <w:color w:val="732117"/>
      <w:sz w:val="32"/>
      <w:szCs w:val="32"/>
    </w:rPr>
  </w:style>
  <w:style w:type="character" w:customStyle="1" w:styleId="50">
    <w:name w:val="Заголовок 5 Знак"/>
    <w:link w:val="5"/>
    <w:uiPriority w:val="9"/>
    <w:semiHidden/>
    <w:rsid w:val="001F793F"/>
    <w:rPr>
      <w:rFonts w:ascii="Calibri Light" w:eastAsia="Times New Roman" w:hAnsi="Calibri Light" w:cs="Times New Roman"/>
      <w:color w:val="732117"/>
      <w:sz w:val="24"/>
      <w:szCs w:val="24"/>
    </w:rPr>
  </w:style>
  <w:style w:type="character" w:customStyle="1" w:styleId="60">
    <w:name w:val="Заголовок 6 Знак"/>
    <w:link w:val="6"/>
    <w:uiPriority w:val="9"/>
    <w:semiHidden/>
    <w:rsid w:val="001F793F"/>
    <w:rPr>
      <w:rFonts w:ascii="Calibri Light" w:eastAsia="Times New Roman" w:hAnsi="Calibri Light" w:cs="Times New Roman"/>
      <w:i/>
      <w:iCs/>
      <w:color w:val="4D160F"/>
      <w:sz w:val="24"/>
      <w:szCs w:val="24"/>
    </w:rPr>
  </w:style>
  <w:style w:type="character" w:customStyle="1" w:styleId="70">
    <w:name w:val="Заголовок 7 Знак"/>
    <w:link w:val="7"/>
    <w:uiPriority w:val="9"/>
    <w:semiHidden/>
    <w:rsid w:val="001F793F"/>
    <w:rPr>
      <w:rFonts w:ascii="Calibri Light" w:eastAsia="Times New Roman" w:hAnsi="Calibri Light" w:cs="Times New Roman"/>
      <w:b/>
      <w:bCs/>
      <w:color w:val="4D160F"/>
      <w:sz w:val="22"/>
      <w:szCs w:val="22"/>
    </w:rPr>
  </w:style>
  <w:style w:type="character" w:customStyle="1" w:styleId="80">
    <w:name w:val="Заголовок 8 Знак"/>
    <w:link w:val="8"/>
    <w:uiPriority w:val="9"/>
    <w:semiHidden/>
    <w:rsid w:val="001F793F"/>
    <w:rPr>
      <w:rFonts w:ascii="Calibri Light" w:eastAsia="Times New Roman" w:hAnsi="Calibri Light" w:cs="Times New Roman"/>
      <w:color w:val="4D160F"/>
      <w:sz w:val="22"/>
      <w:szCs w:val="22"/>
    </w:rPr>
  </w:style>
  <w:style w:type="character" w:customStyle="1" w:styleId="90">
    <w:name w:val="Заголовок 9 Знак"/>
    <w:link w:val="9"/>
    <w:uiPriority w:val="9"/>
    <w:semiHidden/>
    <w:rsid w:val="001F793F"/>
    <w:rPr>
      <w:rFonts w:ascii="Calibri Light" w:eastAsia="Times New Roman" w:hAnsi="Calibri Light" w:cs="Times New Roman"/>
      <w:i/>
      <w:iCs/>
      <w:color w:val="4D160F"/>
      <w:sz w:val="22"/>
      <w:szCs w:val="22"/>
    </w:rPr>
  </w:style>
  <w:style w:type="paragraph" w:styleId="af0">
    <w:name w:val="caption"/>
    <w:basedOn w:val="a"/>
    <w:next w:val="a"/>
    <w:uiPriority w:val="35"/>
    <w:qFormat/>
    <w:rsid w:val="001F793F"/>
    <w:pPr>
      <w:spacing w:line="240" w:lineRule="auto"/>
    </w:pPr>
    <w:rPr>
      <w:b/>
      <w:bCs/>
      <w:color w:val="404040"/>
      <w:sz w:val="16"/>
      <w:szCs w:val="16"/>
    </w:rPr>
  </w:style>
  <w:style w:type="paragraph" w:styleId="af1">
    <w:name w:val="Title"/>
    <w:basedOn w:val="a"/>
    <w:next w:val="a"/>
    <w:link w:val="af2"/>
    <w:uiPriority w:val="10"/>
    <w:qFormat/>
    <w:rsid w:val="001F793F"/>
    <w:pPr>
      <w:spacing w:after="0" w:line="240" w:lineRule="auto"/>
      <w:contextualSpacing/>
    </w:pPr>
    <w:rPr>
      <w:rFonts w:ascii="Calibri Light" w:hAnsi="Calibri Light"/>
      <w:color w:val="262626"/>
      <w:sz w:val="96"/>
      <w:szCs w:val="96"/>
      <w:lang w:val="x-none" w:eastAsia="x-none"/>
    </w:rPr>
  </w:style>
  <w:style w:type="character" w:customStyle="1" w:styleId="af2">
    <w:name w:val="Название Знак"/>
    <w:link w:val="af1"/>
    <w:uiPriority w:val="10"/>
    <w:rsid w:val="001F793F"/>
    <w:rPr>
      <w:rFonts w:ascii="Calibri Light" w:eastAsia="Times New Roman" w:hAnsi="Calibri Light" w:cs="Times New Roman"/>
      <w:color w:val="262626"/>
      <w:sz w:val="96"/>
      <w:szCs w:val="96"/>
    </w:rPr>
  </w:style>
  <w:style w:type="paragraph" w:styleId="af3">
    <w:name w:val="Subtitle"/>
    <w:basedOn w:val="a"/>
    <w:next w:val="a"/>
    <w:link w:val="af4"/>
    <w:uiPriority w:val="11"/>
    <w:qFormat/>
    <w:rsid w:val="001F793F"/>
    <w:pPr>
      <w:numPr>
        <w:ilvl w:val="1"/>
      </w:numPr>
      <w:spacing w:after="240"/>
    </w:pPr>
    <w:rPr>
      <w:caps/>
      <w:color w:val="404040"/>
      <w:spacing w:val="20"/>
      <w:sz w:val="28"/>
      <w:szCs w:val="28"/>
      <w:lang w:val="x-none" w:eastAsia="x-none"/>
    </w:rPr>
  </w:style>
  <w:style w:type="character" w:customStyle="1" w:styleId="af4">
    <w:name w:val="Подзаголовок Знак"/>
    <w:link w:val="af3"/>
    <w:uiPriority w:val="11"/>
    <w:rsid w:val="001F793F"/>
    <w:rPr>
      <w:caps/>
      <w:color w:val="404040"/>
      <w:spacing w:val="20"/>
      <w:sz w:val="28"/>
      <w:szCs w:val="28"/>
    </w:rPr>
  </w:style>
  <w:style w:type="character" w:styleId="af5">
    <w:name w:val="Emphasis"/>
    <w:uiPriority w:val="20"/>
    <w:qFormat/>
    <w:rsid w:val="001F793F"/>
    <w:rPr>
      <w:i/>
      <w:iCs/>
      <w:color w:val="000000"/>
    </w:rPr>
  </w:style>
  <w:style w:type="paragraph" w:styleId="af6">
    <w:name w:val="No Spacing"/>
    <w:uiPriority w:val="1"/>
    <w:qFormat/>
    <w:rsid w:val="001F793F"/>
    <w:rPr>
      <w:sz w:val="21"/>
      <w:szCs w:val="21"/>
    </w:rPr>
  </w:style>
  <w:style w:type="paragraph" w:styleId="21">
    <w:name w:val="Quote"/>
    <w:basedOn w:val="a"/>
    <w:next w:val="a"/>
    <w:link w:val="22"/>
    <w:uiPriority w:val="29"/>
    <w:qFormat/>
    <w:rsid w:val="001F793F"/>
    <w:pPr>
      <w:spacing w:before="160"/>
      <w:ind w:left="720" w:right="720"/>
      <w:jc w:val="center"/>
    </w:pPr>
    <w:rPr>
      <w:rFonts w:ascii="Calibri Light" w:hAnsi="Calibri Light"/>
      <w:color w:val="000000"/>
      <w:sz w:val="24"/>
      <w:szCs w:val="24"/>
      <w:lang w:val="x-none" w:eastAsia="x-none"/>
    </w:rPr>
  </w:style>
  <w:style w:type="character" w:customStyle="1" w:styleId="22">
    <w:name w:val="Цитата 2 Знак"/>
    <w:link w:val="21"/>
    <w:uiPriority w:val="29"/>
    <w:rsid w:val="001F793F"/>
    <w:rPr>
      <w:rFonts w:ascii="Calibri Light" w:eastAsia="Times New Roman" w:hAnsi="Calibri Light" w:cs="Times New Roman"/>
      <w:color w:val="000000"/>
      <w:sz w:val="24"/>
      <w:szCs w:val="24"/>
    </w:rPr>
  </w:style>
  <w:style w:type="paragraph" w:styleId="af7">
    <w:name w:val="Intense Quote"/>
    <w:basedOn w:val="a"/>
    <w:next w:val="a"/>
    <w:link w:val="af8"/>
    <w:uiPriority w:val="30"/>
    <w:qFormat/>
    <w:rsid w:val="001F793F"/>
    <w:pPr>
      <w:pBdr>
        <w:top w:val="single" w:sz="24" w:space="4" w:color="9B2D1F"/>
      </w:pBdr>
      <w:spacing w:before="240" w:after="240" w:line="240" w:lineRule="auto"/>
      <w:ind w:left="936" w:right="936"/>
      <w:jc w:val="center"/>
    </w:pPr>
    <w:rPr>
      <w:rFonts w:ascii="Calibri Light" w:hAnsi="Calibri Light"/>
      <w:sz w:val="24"/>
      <w:szCs w:val="24"/>
      <w:lang w:val="x-none" w:eastAsia="x-none"/>
    </w:rPr>
  </w:style>
  <w:style w:type="character" w:customStyle="1" w:styleId="af8">
    <w:name w:val="Выделенная цитата Знак"/>
    <w:link w:val="af7"/>
    <w:uiPriority w:val="30"/>
    <w:rsid w:val="001F793F"/>
    <w:rPr>
      <w:rFonts w:ascii="Calibri Light" w:eastAsia="Times New Roman" w:hAnsi="Calibri Light" w:cs="Times New Roman"/>
      <w:sz w:val="24"/>
      <w:szCs w:val="24"/>
    </w:rPr>
  </w:style>
  <w:style w:type="character" w:styleId="af9">
    <w:name w:val="Subtle Emphasis"/>
    <w:uiPriority w:val="19"/>
    <w:qFormat/>
    <w:rsid w:val="001F793F"/>
    <w:rPr>
      <w:i/>
      <w:iCs/>
      <w:color w:val="595959"/>
    </w:rPr>
  </w:style>
  <w:style w:type="character" w:styleId="afa">
    <w:name w:val="Intense Emphasis"/>
    <w:uiPriority w:val="21"/>
    <w:qFormat/>
    <w:rsid w:val="001F793F"/>
    <w:rPr>
      <w:b/>
      <w:bCs/>
      <w:i/>
      <w:iCs/>
      <w:caps w:val="0"/>
      <w:smallCaps w:val="0"/>
      <w:strike w:val="0"/>
      <w:dstrike w:val="0"/>
      <w:color w:val="9B2D1F"/>
    </w:rPr>
  </w:style>
  <w:style w:type="character" w:styleId="afb">
    <w:name w:val="Subtle Reference"/>
    <w:uiPriority w:val="31"/>
    <w:qFormat/>
    <w:rsid w:val="001F793F"/>
    <w:rPr>
      <w:caps w:val="0"/>
      <w:smallCaps/>
      <w:color w:val="404040"/>
      <w:spacing w:val="0"/>
      <w:u w:val="single" w:color="7F7F7F"/>
    </w:rPr>
  </w:style>
  <w:style w:type="character" w:styleId="afc">
    <w:name w:val="Intense Reference"/>
    <w:uiPriority w:val="32"/>
    <w:qFormat/>
    <w:rsid w:val="001F793F"/>
    <w:rPr>
      <w:b/>
      <w:bCs/>
      <w:caps w:val="0"/>
      <w:smallCaps/>
      <w:color w:val="auto"/>
      <w:spacing w:val="0"/>
      <w:u w:val="single"/>
    </w:rPr>
  </w:style>
  <w:style w:type="character" w:styleId="afd">
    <w:name w:val="Book Title"/>
    <w:uiPriority w:val="33"/>
    <w:qFormat/>
    <w:rsid w:val="001F793F"/>
    <w:rPr>
      <w:b/>
      <w:bCs/>
      <w:caps w:val="0"/>
      <w:smallCaps/>
      <w:spacing w:val="0"/>
    </w:rPr>
  </w:style>
  <w:style w:type="paragraph" w:styleId="afe">
    <w:name w:val="TOC Heading"/>
    <w:basedOn w:val="1"/>
    <w:next w:val="a"/>
    <w:uiPriority w:val="39"/>
    <w:qFormat/>
    <w:rsid w:val="001F793F"/>
    <w:pPr>
      <w:outlineLvl w:val="9"/>
    </w:pPr>
  </w:style>
  <w:style w:type="paragraph" w:styleId="aff">
    <w:name w:val="List Paragraph"/>
    <w:basedOn w:val="a"/>
    <w:link w:val="aff0"/>
    <w:uiPriority w:val="34"/>
    <w:qFormat/>
    <w:rsid w:val="001F793F"/>
    <w:pPr>
      <w:ind w:left="720"/>
      <w:contextualSpacing/>
    </w:pPr>
  </w:style>
  <w:style w:type="character" w:customStyle="1" w:styleId="FontStyle30">
    <w:name w:val="Font Style30"/>
    <w:rsid w:val="00115FBF"/>
    <w:rPr>
      <w:rFonts w:ascii="Times New Roman" w:hAnsi="Times New Roman" w:cs="Times New Roman"/>
      <w:sz w:val="20"/>
      <w:szCs w:val="20"/>
    </w:rPr>
  </w:style>
  <w:style w:type="character" w:customStyle="1" w:styleId="FontStyle29">
    <w:name w:val="Font Style29"/>
    <w:rsid w:val="00115FBF"/>
    <w:rPr>
      <w:rFonts w:ascii="Times New Roman" w:hAnsi="Times New Roman" w:cs="Times New Roman"/>
      <w:i/>
      <w:iCs/>
      <w:sz w:val="20"/>
      <w:szCs w:val="20"/>
    </w:rPr>
  </w:style>
  <w:style w:type="paragraph" w:customStyle="1" w:styleId="Style10">
    <w:name w:val="Style10"/>
    <w:basedOn w:val="a"/>
    <w:rsid w:val="00115FBF"/>
    <w:pPr>
      <w:widowControl w:val="0"/>
      <w:autoSpaceDE w:val="0"/>
      <w:autoSpaceDN w:val="0"/>
      <w:adjustRightInd w:val="0"/>
      <w:spacing w:after="0" w:line="276" w:lineRule="exact"/>
    </w:pPr>
    <w:rPr>
      <w:rFonts w:ascii="Franklin Gothic Heavy" w:eastAsia="Calibri" w:hAnsi="Franklin Gothic Heavy"/>
      <w:sz w:val="24"/>
      <w:szCs w:val="24"/>
    </w:rPr>
  </w:style>
  <w:style w:type="paragraph" w:customStyle="1" w:styleId="Style17">
    <w:name w:val="Style17"/>
    <w:basedOn w:val="a"/>
    <w:rsid w:val="00D40329"/>
    <w:pPr>
      <w:widowControl w:val="0"/>
      <w:autoSpaceDE w:val="0"/>
      <w:autoSpaceDN w:val="0"/>
      <w:adjustRightInd w:val="0"/>
      <w:spacing w:after="0" w:line="274" w:lineRule="exact"/>
      <w:jc w:val="center"/>
    </w:pPr>
    <w:rPr>
      <w:rFonts w:ascii="Franklin Gothic Heavy" w:hAnsi="Franklin Gothic Heavy"/>
      <w:sz w:val="24"/>
      <w:szCs w:val="24"/>
    </w:rPr>
  </w:style>
  <w:style w:type="character" w:customStyle="1" w:styleId="FontStyle28">
    <w:name w:val="Font Style28"/>
    <w:rsid w:val="00D40329"/>
    <w:rPr>
      <w:rFonts w:ascii="Times New Roman" w:hAnsi="Times New Roman" w:cs="Times New Roman"/>
      <w:b/>
      <w:bCs/>
      <w:sz w:val="20"/>
      <w:szCs w:val="20"/>
    </w:rPr>
  </w:style>
  <w:style w:type="paragraph" w:styleId="aff1">
    <w:name w:val="Document Map"/>
    <w:basedOn w:val="a"/>
    <w:semiHidden/>
    <w:rsid w:val="00AA2635"/>
    <w:pPr>
      <w:shd w:val="clear" w:color="auto" w:fill="000080"/>
    </w:pPr>
    <w:rPr>
      <w:rFonts w:ascii="Tahoma" w:hAnsi="Tahoma" w:cs="Tahoma"/>
      <w:sz w:val="20"/>
      <w:szCs w:val="20"/>
    </w:rPr>
  </w:style>
  <w:style w:type="character" w:customStyle="1" w:styleId="aff0">
    <w:name w:val="Абзац списка Знак"/>
    <w:link w:val="aff"/>
    <w:rsid w:val="00006B0D"/>
    <w:rPr>
      <w:rFonts w:ascii="Calibri" w:hAnsi="Calibri"/>
      <w:sz w:val="21"/>
      <w:szCs w:val="21"/>
      <w:lang w:val="ru-RU" w:eastAsia="ru-RU" w:bidi="ar-SA"/>
    </w:rPr>
  </w:style>
  <w:style w:type="paragraph" w:styleId="HTML">
    <w:name w:val="HTML Preformatted"/>
    <w:basedOn w:val="a"/>
    <w:link w:val="HTML0"/>
    <w:uiPriority w:val="99"/>
    <w:unhideWhenUsed/>
    <w:rsid w:val="0080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8039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F793F"/>
    <w:pPr>
      <w:spacing w:after="160" w:line="276" w:lineRule="auto"/>
    </w:pPr>
    <w:rPr>
      <w:sz w:val="21"/>
      <w:szCs w:val="21"/>
    </w:rPr>
  </w:style>
  <w:style w:type="paragraph" w:styleId="1">
    <w:name w:val="heading 1"/>
    <w:basedOn w:val="a"/>
    <w:next w:val="a"/>
    <w:link w:val="10"/>
    <w:uiPriority w:val="9"/>
    <w:qFormat/>
    <w:rsid w:val="001F793F"/>
    <w:pPr>
      <w:keepNext/>
      <w:keepLines/>
      <w:pBdr>
        <w:bottom w:val="single" w:sz="4" w:space="2" w:color="9B2D1F"/>
      </w:pBdr>
      <w:spacing w:before="360" w:after="120" w:line="240" w:lineRule="auto"/>
      <w:outlineLvl w:val="0"/>
    </w:pPr>
    <w:rPr>
      <w:rFonts w:ascii="Calibri Light" w:hAnsi="Calibri Light"/>
      <w:color w:val="262626"/>
      <w:sz w:val="40"/>
      <w:szCs w:val="40"/>
      <w:lang w:val="x-none" w:eastAsia="x-none"/>
    </w:rPr>
  </w:style>
  <w:style w:type="paragraph" w:styleId="2">
    <w:name w:val="heading 2"/>
    <w:basedOn w:val="a"/>
    <w:next w:val="a"/>
    <w:link w:val="20"/>
    <w:uiPriority w:val="9"/>
    <w:qFormat/>
    <w:rsid w:val="001F793F"/>
    <w:pPr>
      <w:keepNext/>
      <w:keepLines/>
      <w:spacing w:before="120" w:after="0" w:line="240" w:lineRule="auto"/>
      <w:outlineLvl w:val="1"/>
    </w:pPr>
    <w:rPr>
      <w:rFonts w:ascii="Calibri Light" w:hAnsi="Calibri Light"/>
      <w:color w:val="9B2D1F"/>
      <w:sz w:val="36"/>
      <w:szCs w:val="36"/>
      <w:lang w:val="x-none" w:eastAsia="x-none"/>
    </w:rPr>
  </w:style>
  <w:style w:type="paragraph" w:styleId="3">
    <w:name w:val="heading 3"/>
    <w:basedOn w:val="a"/>
    <w:next w:val="a"/>
    <w:link w:val="30"/>
    <w:uiPriority w:val="9"/>
    <w:qFormat/>
    <w:rsid w:val="001F793F"/>
    <w:pPr>
      <w:keepNext/>
      <w:keepLines/>
      <w:spacing w:before="360" w:after="0" w:line="240" w:lineRule="auto"/>
      <w:outlineLvl w:val="2"/>
    </w:pPr>
    <w:rPr>
      <w:rFonts w:ascii="Calibri Light" w:hAnsi="Calibri Light"/>
      <w:color w:val="732117"/>
      <w:sz w:val="32"/>
      <w:szCs w:val="32"/>
      <w:lang w:val="x-none" w:eastAsia="x-none"/>
    </w:rPr>
  </w:style>
  <w:style w:type="paragraph" w:styleId="4">
    <w:name w:val="heading 4"/>
    <w:basedOn w:val="a"/>
    <w:next w:val="a"/>
    <w:link w:val="40"/>
    <w:uiPriority w:val="9"/>
    <w:qFormat/>
    <w:rsid w:val="001F793F"/>
    <w:pPr>
      <w:keepNext/>
      <w:keepLines/>
      <w:spacing w:before="80" w:after="0" w:line="240" w:lineRule="auto"/>
      <w:outlineLvl w:val="3"/>
    </w:pPr>
    <w:rPr>
      <w:rFonts w:ascii="Calibri Light" w:hAnsi="Calibri Light"/>
      <w:i/>
      <w:iCs/>
      <w:color w:val="4D160F"/>
      <w:sz w:val="28"/>
      <w:szCs w:val="28"/>
      <w:lang w:val="x-none" w:eastAsia="x-none"/>
    </w:rPr>
  </w:style>
  <w:style w:type="paragraph" w:styleId="5">
    <w:name w:val="heading 5"/>
    <w:basedOn w:val="a"/>
    <w:next w:val="a"/>
    <w:link w:val="50"/>
    <w:uiPriority w:val="9"/>
    <w:qFormat/>
    <w:rsid w:val="001F793F"/>
    <w:pPr>
      <w:keepNext/>
      <w:keepLines/>
      <w:spacing w:before="80" w:after="0" w:line="240" w:lineRule="auto"/>
      <w:outlineLvl w:val="4"/>
    </w:pPr>
    <w:rPr>
      <w:rFonts w:ascii="Calibri Light" w:hAnsi="Calibri Light"/>
      <w:color w:val="732117"/>
      <w:sz w:val="24"/>
      <w:szCs w:val="24"/>
      <w:lang w:val="x-none" w:eastAsia="x-none"/>
    </w:rPr>
  </w:style>
  <w:style w:type="paragraph" w:styleId="6">
    <w:name w:val="heading 6"/>
    <w:basedOn w:val="a"/>
    <w:next w:val="a"/>
    <w:link w:val="60"/>
    <w:uiPriority w:val="9"/>
    <w:qFormat/>
    <w:rsid w:val="001F793F"/>
    <w:pPr>
      <w:keepNext/>
      <w:keepLines/>
      <w:spacing w:before="80" w:after="0" w:line="240" w:lineRule="auto"/>
      <w:outlineLvl w:val="5"/>
    </w:pPr>
    <w:rPr>
      <w:rFonts w:ascii="Calibri Light" w:hAnsi="Calibri Light"/>
      <w:i/>
      <w:iCs/>
      <w:color w:val="4D160F"/>
      <w:sz w:val="24"/>
      <w:szCs w:val="24"/>
      <w:lang w:val="x-none" w:eastAsia="x-none"/>
    </w:rPr>
  </w:style>
  <w:style w:type="paragraph" w:styleId="7">
    <w:name w:val="heading 7"/>
    <w:basedOn w:val="a"/>
    <w:next w:val="a"/>
    <w:link w:val="70"/>
    <w:uiPriority w:val="9"/>
    <w:qFormat/>
    <w:rsid w:val="001F793F"/>
    <w:pPr>
      <w:keepNext/>
      <w:keepLines/>
      <w:spacing w:before="80" w:after="0" w:line="240" w:lineRule="auto"/>
      <w:outlineLvl w:val="6"/>
    </w:pPr>
    <w:rPr>
      <w:rFonts w:ascii="Calibri Light" w:hAnsi="Calibri Light"/>
      <w:b/>
      <w:bCs/>
      <w:color w:val="4D160F"/>
      <w:sz w:val="22"/>
      <w:szCs w:val="22"/>
      <w:lang w:val="x-none" w:eastAsia="x-none"/>
    </w:rPr>
  </w:style>
  <w:style w:type="paragraph" w:styleId="8">
    <w:name w:val="heading 8"/>
    <w:basedOn w:val="a"/>
    <w:next w:val="a"/>
    <w:link w:val="80"/>
    <w:uiPriority w:val="9"/>
    <w:qFormat/>
    <w:rsid w:val="001F793F"/>
    <w:pPr>
      <w:keepNext/>
      <w:keepLines/>
      <w:spacing w:before="80" w:after="0" w:line="240" w:lineRule="auto"/>
      <w:outlineLvl w:val="7"/>
    </w:pPr>
    <w:rPr>
      <w:rFonts w:ascii="Calibri Light" w:hAnsi="Calibri Light"/>
      <w:color w:val="4D160F"/>
      <w:sz w:val="22"/>
      <w:szCs w:val="22"/>
      <w:lang w:val="x-none" w:eastAsia="x-none"/>
    </w:rPr>
  </w:style>
  <w:style w:type="paragraph" w:styleId="9">
    <w:name w:val="heading 9"/>
    <w:basedOn w:val="a"/>
    <w:next w:val="a"/>
    <w:link w:val="90"/>
    <w:uiPriority w:val="9"/>
    <w:qFormat/>
    <w:rsid w:val="001F793F"/>
    <w:pPr>
      <w:keepNext/>
      <w:keepLines/>
      <w:spacing w:before="80" w:after="0" w:line="240" w:lineRule="auto"/>
      <w:outlineLvl w:val="8"/>
    </w:pPr>
    <w:rPr>
      <w:rFonts w:ascii="Calibri Light" w:hAnsi="Calibri Light"/>
      <w:i/>
      <w:iCs/>
      <w:color w:val="4D160F"/>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F793F"/>
    <w:rPr>
      <w:b/>
      <w:bCs/>
    </w:rPr>
  </w:style>
  <w:style w:type="character" w:customStyle="1" w:styleId="apple-converted-space">
    <w:name w:val="apple-converted-space"/>
    <w:basedOn w:val="a0"/>
    <w:rsid w:val="00982733"/>
  </w:style>
  <w:style w:type="character" w:styleId="a4">
    <w:name w:val="Hyperlink"/>
    <w:rsid w:val="00700334"/>
    <w:rPr>
      <w:color w:val="0000FF"/>
      <w:u w:val="single"/>
    </w:rPr>
  </w:style>
  <w:style w:type="character" w:customStyle="1" w:styleId="b-movingnew-emailfirst-letter">
    <w:name w:val="b-moving__new-email__first-letter"/>
    <w:basedOn w:val="a0"/>
    <w:rsid w:val="000574E0"/>
  </w:style>
  <w:style w:type="character" w:customStyle="1" w:styleId="b-movingnew-emaillast-part">
    <w:name w:val="b-moving__new-email__last-part"/>
    <w:basedOn w:val="a0"/>
    <w:rsid w:val="000574E0"/>
  </w:style>
  <w:style w:type="paragraph" w:styleId="a5">
    <w:name w:val="Body Text"/>
    <w:basedOn w:val="a"/>
    <w:link w:val="a6"/>
    <w:rsid w:val="00DF19D8"/>
    <w:pPr>
      <w:spacing w:after="120"/>
    </w:pPr>
    <w:rPr>
      <w:sz w:val="24"/>
      <w:szCs w:val="24"/>
      <w:lang w:val="x-none" w:eastAsia="x-none"/>
    </w:rPr>
  </w:style>
  <w:style w:type="character" w:customStyle="1" w:styleId="a6">
    <w:name w:val="Основной текст Знак"/>
    <w:link w:val="a5"/>
    <w:rsid w:val="00DF19D8"/>
    <w:rPr>
      <w:sz w:val="24"/>
      <w:szCs w:val="24"/>
    </w:rPr>
  </w:style>
  <w:style w:type="paragraph" w:customStyle="1" w:styleId="11">
    <w:name w:val="Обычный (веб)1"/>
    <w:basedOn w:val="a"/>
    <w:rsid w:val="00823860"/>
    <w:pPr>
      <w:spacing w:before="100" w:beforeAutospacing="1" w:after="114"/>
    </w:pPr>
  </w:style>
  <w:style w:type="paragraph" w:styleId="a7">
    <w:name w:val="Normal (Web)"/>
    <w:basedOn w:val="a"/>
    <w:rsid w:val="00823860"/>
    <w:pPr>
      <w:spacing w:after="240"/>
    </w:pPr>
  </w:style>
  <w:style w:type="character" w:customStyle="1" w:styleId="40">
    <w:name w:val="Заголовок 4 Знак"/>
    <w:link w:val="4"/>
    <w:uiPriority w:val="9"/>
    <w:rsid w:val="001F793F"/>
    <w:rPr>
      <w:rFonts w:ascii="Calibri Light" w:eastAsia="Times New Roman" w:hAnsi="Calibri Light" w:cs="Times New Roman"/>
      <w:i/>
      <w:iCs/>
      <w:color w:val="4D160F"/>
      <w:sz w:val="28"/>
      <w:szCs w:val="28"/>
    </w:rPr>
  </w:style>
  <w:style w:type="paragraph" w:styleId="a8">
    <w:name w:val="Balloon Text"/>
    <w:basedOn w:val="a"/>
    <w:link w:val="a9"/>
    <w:uiPriority w:val="99"/>
    <w:semiHidden/>
    <w:unhideWhenUsed/>
    <w:rsid w:val="009B3337"/>
    <w:rPr>
      <w:rFonts w:ascii="Tahoma" w:hAnsi="Tahoma"/>
      <w:sz w:val="16"/>
      <w:szCs w:val="16"/>
      <w:lang w:val="x-none" w:eastAsia="x-none"/>
    </w:rPr>
  </w:style>
  <w:style w:type="character" w:customStyle="1" w:styleId="a9">
    <w:name w:val="Текст выноски Знак"/>
    <w:link w:val="a8"/>
    <w:uiPriority w:val="99"/>
    <w:semiHidden/>
    <w:rsid w:val="009B3337"/>
    <w:rPr>
      <w:rFonts w:ascii="Tahoma" w:hAnsi="Tahoma" w:cs="Tahoma"/>
      <w:sz w:val="16"/>
      <w:szCs w:val="16"/>
    </w:rPr>
  </w:style>
  <w:style w:type="character" w:styleId="aa">
    <w:name w:val="FollowedHyperlink"/>
    <w:uiPriority w:val="99"/>
    <w:semiHidden/>
    <w:unhideWhenUsed/>
    <w:rsid w:val="00080174"/>
    <w:rPr>
      <w:color w:val="800080"/>
      <w:u w:val="single"/>
    </w:rPr>
  </w:style>
  <w:style w:type="table" w:styleId="ab">
    <w:name w:val="Table Grid"/>
    <w:basedOn w:val="a1"/>
    <w:uiPriority w:val="59"/>
    <w:rsid w:val="00380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72F5E"/>
    <w:pPr>
      <w:tabs>
        <w:tab w:val="center" w:pos="4677"/>
        <w:tab w:val="right" w:pos="9355"/>
      </w:tabs>
    </w:pPr>
    <w:rPr>
      <w:sz w:val="24"/>
      <w:szCs w:val="24"/>
      <w:lang w:val="x-none" w:eastAsia="x-none"/>
    </w:rPr>
  </w:style>
  <w:style w:type="character" w:customStyle="1" w:styleId="ad">
    <w:name w:val="Верхний колонтитул Знак"/>
    <w:link w:val="ac"/>
    <w:uiPriority w:val="99"/>
    <w:rsid w:val="00272F5E"/>
    <w:rPr>
      <w:sz w:val="24"/>
      <w:szCs w:val="24"/>
    </w:rPr>
  </w:style>
  <w:style w:type="paragraph" w:styleId="ae">
    <w:name w:val="footer"/>
    <w:basedOn w:val="a"/>
    <w:link w:val="af"/>
    <w:uiPriority w:val="99"/>
    <w:unhideWhenUsed/>
    <w:rsid w:val="00272F5E"/>
    <w:pPr>
      <w:tabs>
        <w:tab w:val="center" w:pos="4677"/>
        <w:tab w:val="right" w:pos="9355"/>
      </w:tabs>
    </w:pPr>
    <w:rPr>
      <w:sz w:val="24"/>
      <w:szCs w:val="24"/>
      <w:lang w:val="x-none" w:eastAsia="x-none"/>
    </w:rPr>
  </w:style>
  <w:style w:type="character" w:customStyle="1" w:styleId="af">
    <w:name w:val="Нижний колонтитул Знак"/>
    <w:link w:val="ae"/>
    <w:uiPriority w:val="99"/>
    <w:rsid w:val="00272F5E"/>
    <w:rPr>
      <w:sz w:val="24"/>
      <w:szCs w:val="24"/>
    </w:rPr>
  </w:style>
  <w:style w:type="paragraph" w:customStyle="1" w:styleId="Default">
    <w:name w:val="Default"/>
    <w:rsid w:val="00272F5E"/>
    <w:pPr>
      <w:autoSpaceDE w:val="0"/>
      <w:autoSpaceDN w:val="0"/>
      <w:adjustRightInd w:val="0"/>
      <w:spacing w:after="160" w:line="276" w:lineRule="auto"/>
    </w:pPr>
    <w:rPr>
      <w:rFonts w:cs="Calibri"/>
      <w:color w:val="000000"/>
      <w:sz w:val="24"/>
      <w:szCs w:val="24"/>
    </w:rPr>
  </w:style>
  <w:style w:type="character" w:customStyle="1" w:styleId="10">
    <w:name w:val="Заголовок 1 Знак"/>
    <w:link w:val="1"/>
    <w:uiPriority w:val="9"/>
    <w:rsid w:val="001F793F"/>
    <w:rPr>
      <w:rFonts w:ascii="Calibri Light" w:eastAsia="Times New Roman" w:hAnsi="Calibri Light" w:cs="Times New Roman"/>
      <w:color w:val="262626"/>
      <w:sz w:val="40"/>
      <w:szCs w:val="40"/>
    </w:rPr>
  </w:style>
  <w:style w:type="character" w:customStyle="1" w:styleId="20">
    <w:name w:val="Заголовок 2 Знак"/>
    <w:link w:val="2"/>
    <w:uiPriority w:val="9"/>
    <w:rsid w:val="001F793F"/>
    <w:rPr>
      <w:rFonts w:ascii="Calibri Light" w:eastAsia="Times New Roman" w:hAnsi="Calibri Light" w:cs="Times New Roman"/>
      <w:color w:val="9B2D1F"/>
      <w:sz w:val="36"/>
      <w:szCs w:val="36"/>
    </w:rPr>
  </w:style>
  <w:style w:type="character" w:customStyle="1" w:styleId="30">
    <w:name w:val="Заголовок 3 Знак"/>
    <w:link w:val="3"/>
    <w:uiPriority w:val="9"/>
    <w:rsid w:val="001F793F"/>
    <w:rPr>
      <w:rFonts w:ascii="Calibri Light" w:eastAsia="Times New Roman" w:hAnsi="Calibri Light" w:cs="Times New Roman"/>
      <w:color w:val="732117"/>
      <w:sz w:val="32"/>
      <w:szCs w:val="32"/>
    </w:rPr>
  </w:style>
  <w:style w:type="character" w:customStyle="1" w:styleId="50">
    <w:name w:val="Заголовок 5 Знак"/>
    <w:link w:val="5"/>
    <w:uiPriority w:val="9"/>
    <w:semiHidden/>
    <w:rsid w:val="001F793F"/>
    <w:rPr>
      <w:rFonts w:ascii="Calibri Light" w:eastAsia="Times New Roman" w:hAnsi="Calibri Light" w:cs="Times New Roman"/>
      <w:color w:val="732117"/>
      <w:sz w:val="24"/>
      <w:szCs w:val="24"/>
    </w:rPr>
  </w:style>
  <w:style w:type="character" w:customStyle="1" w:styleId="60">
    <w:name w:val="Заголовок 6 Знак"/>
    <w:link w:val="6"/>
    <w:uiPriority w:val="9"/>
    <w:semiHidden/>
    <w:rsid w:val="001F793F"/>
    <w:rPr>
      <w:rFonts w:ascii="Calibri Light" w:eastAsia="Times New Roman" w:hAnsi="Calibri Light" w:cs="Times New Roman"/>
      <w:i/>
      <w:iCs/>
      <w:color w:val="4D160F"/>
      <w:sz w:val="24"/>
      <w:szCs w:val="24"/>
    </w:rPr>
  </w:style>
  <w:style w:type="character" w:customStyle="1" w:styleId="70">
    <w:name w:val="Заголовок 7 Знак"/>
    <w:link w:val="7"/>
    <w:uiPriority w:val="9"/>
    <w:semiHidden/>
    <w:rsid w:val="001F793F"/>
    <w:rPr>
      <w:rFonts w:ascii="Calibri Light" w:eastAsia="Times New Roman" w:hAnsi="Calibri Light" w:cs="Times New Roman"/>
      <w:b/>
      <w:bCs/>
      <w:color w:val="4D160F"/>
      <w:sz w:val="22"/>
      <w:szCs w:val="22"/>
    </w:rPr>
  </w:style>
  <w:style w:type="character" w:customStyle="1" w:styleId="80">
    <w:name w:val="Заголовок 8 Знак"/>
    <w:link w:val="8"/>
    <w:uiPriority w:val="9"/>
    <w:semiHidden/>
    <w:rsid w:val="001F793F"/>
    <w:rPr>
      <w:rFonts w:ascii="Calibri Light" w:eastAsia="Times New Roman" w:hAnsi="Calibri Light" w:cs="Times New Roman"/>
      <w:color w:val="4D160F"/>
      <w:sz w:val="22"/>
      <w:szCs w:val="22"/>
    </w:rPr>
  </w:style>
  <w:style w:type="character" w:customStyle="1" w:styleId="90">
    <w:name w:val="Заголовок 9 Знак"/>
    <w:link w:val="9"/>
    <w:uiPriority w:val="9"/>
    <w:semiHidden/>
    <w:rsid w:val="001F793F"/>
    <w:rPr>
      <w:rFonts w:ascii="Calibri Light" w:eastAsia="Times New Roman" w:hAnsi="Calibri Light" w:cs="Times New Roman"/>
      <w:i/>
      <w:iCs/>
      <w:color w:val="4D160F"/>
      <w:sz w:val="22"/>
      <w:szCs w:val="22"/>
    </w:rPr>
  </w:style>
  <w:style w:type="paragraph" w:styleId="af0">
    <w:name w:val="caption"/>
    <w:basedOn w:val="a"/>
    <w:next w:val="a"/>
    <w:uiPriority w:val="35"/>
    <w:qFormat/>
    <w:rsid w:val="001F793F"/>
    <w:pPr>
      <w:spacing w:line="240" w:lineRule="auto"/>
    </w:pPr>
    <w:rPr>
      <w:b/>
      <w:bCs/>
      <w:color w:val="404040"/>
      <w:sz w:val="16"/>
      <w:szCs w:val="16"/>
    </w:rPr>
  </w:style>
  <w:style w:type="paragraph" w:styleId="af1">
    <w:name w:val="Title"/>
    <w:basedOn w:val="a"/>
    <w:next w:val="a"/>
    <w:link w:val="af2"/>
    <w:uiPriority w:val="10"/>
    <w:qFormat/>
    <w:rsid w:val="001F793F"/>
    <w:pPr>
      <w:spacing w:after="0" w:line="240" w:lineRule="auto"/>
      <w:contextualSpacing/>
    </w:pPr>
    <w:rPr>
      <w:rFonts w:ascii="Calibri Light" w:hAnsi="Calibri Light"/>
      <w:color w:val="262626"/>
      <w:sz w:val="96"/>
      <w:szCs w:val="96"/>
      <w:lang w:val="x-none" w:eastAsia="x-none"/>
    </w:rPr>
  </w:style>
  <w:style w:type="character" w:customStyle="1" w:styleId="af2">
    <w:name w:val="Название Знак"/>
    <w:link w:val="af1"/>
    <w:uiPriority w:val="10"/>
    <w:rsid w:val="001F793F"/>
    <w:rPr>
      <w:rFonts w:ascii="Calibri Light" w:eastAsia="Times New Roman" w:hAnsi="Calibri Light" w:cs="Times New Roman"/>
      <w:color w:val="262626"/>
      <w:sz w:val="96"/>
      <w:szCs w:val="96"/>
    </w:rPr>
  </w:style>
  <w:style w:type="paragraph" w:styleId="af3">
    <w:name w:val="Subtitle"/>
    <w:basedOn w:val="a"/>
    <w:next w:val="a"/>
    <w:link w:val="af4"/>
    <w:uiPriority w:val="11"/>
    <w:qFormat/>
    <w:rsid w:val="001F793F"/>
    <w:pPr>
      <w:numPr>
        <w:ilvl w:val="1"/>
      </w:numPr>
      <w:spacing w:after="240"/>
    </w:pPr>
    <w:rPr>
      <w:caps/>
      <w:color w:val="404040"/>
      <w:spacing w:val="20"/>
      <w:sz w:val="28"/>
      <w:szCs w:val="28"/>
      <w:lang w:val="x-none" w:eastAsia="x-none"/>
    </w:rPr>
  </w:style>
  <w:style w:type="character" w:customStyle="1" w:styleId="af4">
    <w:name w:val="Подзаголовок Знак"/>
    <w:link w:val="af3"/>
    <w:uiPriority w:val="11"/>
    <w:rsid w:val="001F793F"/>
    <w:rPr>
      <w:caps/>
      <w:color w:val="404040"/>
      <w:spacing w:val="20"/>
      <w:sz w:val="28"/>
      <w:szCs w:val="28"/>
    </w:rPr>
  </w:style>
  <w:style w:type="character" w:styleId="af5">
    <w:name w:val="Emphasis"/>
    <w:uiPriority w:val="20"/>
    <w:qFormat/>
    <w:rsid w:val="001F793F"/>
    <w:rPr>
      <w:i/>
      <w:iCs/>
      <w:color w:val="000000"/>
    </w:rPr>
  </w:style>
  <w:style w:type="paragraph" w:styleId="af6">
    <w:name w:val="No Spacing"/>
    <w:uiPriority w:val="1"/>
    <w:qFormat/>
    <w:rsid w:val="001F793F"/>
    <w:rPr>
      <w:sz w:val="21"/>
      <w:szCs w:val="21"/>
    </w:rPr>
  </w:style>
  <w:style w:type="paragraph" w:styleId="21">
    <w:name w:val="Quote"/>
    <w:basedOn w:val="a"/>
    <w:next w:val="a"/>
    <w:link w:val="22"/>
    <w:uiPriority w:val="29"/>
    <w:qFormat/>
    <w:rsid w:val="001F793F"/>
    <w:pPr>
      <w:spacing w:before="160"/>
      <w:ind w:left="720" w:right="720"/>
      <w:jc w:val="center"/>
    </w:pPr>
    <w:rPr>
      <w:rFonts w:ascii="Calibri Light" w:hAnsi="Calibri Light"/>
      <w:color w:val="000000"/>
      <w:sz w:val="24"/>
      <w:szCs w:val="24"/>
      <w:lang w:val="x-none" w:eastAsia="x-none"/>
    </w:rPr>
  </w:style>
  <w:style w:type="character" w:customStyle="1" w:styleId="22">
    <w:name w:val="Цитата 2 Знак"/>
    <w:link w:val="21"/>
    <w:uiPriority w:val="29"/>
    <w:rsid w:val="001F793F"/>
    <w:rPr>
      <w:rFonts w:ascii="Calibri Light" w:eastAsia="Times New Roman" w:hAnsi="Calibri Light" w:cs="Times New Roman"/>
      <w:color w:val="000000"/>
      <w:sz w:val="24"/>
      <w:szCs w:val="24"/>
    </w:rPr>
  </w:style>
  <w:style w:type="paragraph" w:styleId="af7">
    <w:name w:val="Intense Quote"/>
    <w:basedOn w:val="a"/>
    <w:next w:val="a"/>
    <w:link w:val="af8"/>
    <w:uiPriority w:val="30"/>
    <w:qFormat/>
    <w:rsid w:val="001F793F"/>
    <w:pPr>
      <w:pBdr>
        <w:top w:val="single" w:sz="24" w:space="4" w:color="9B2D1F"/>
      </w:pBdr>
      <w:spacing w:before="240" w:after="240" w:line="240" w:lineRule="auto"/>
      <w:ind w:left="936" w:right="936"/>
      <w:jc w:val="center"/>
    </w:pPr>
    <w:rPr>
      <w:rFonts w:ascii="Calibri Light" w:hAnsi="Calibri Light"/>
      <w:sz w:val="24"/>
      <w:szCs w:val="24"/>
      <w:lang w:val="x-none" w:eastAsia="x-none"/>
    </w:rPr>
  </w:style>
  <w:style w:type="character" w:customStyle="1" w:styleId="af8">
    <w:name w:val="Выделенная цитата Знак"/>
    <w:link w:val="af7"/>
    <w:uiPriority w:val="30"/>
    <w:rsid w:val="001F793F"/>
    <w:rPr>
      <w:rFonts w:ascii="Calibri Light" w:eastAsia="Times New Roman" w:hAnsi="Calibri Light" w:cs="Times New Roman"/>
      <w:sz w:val="24"/>
      <w:szCs w:val="24"/>
    </w:rPr>
  </w:style>
  <w:style w:type="character" w:styleId="af9">
    <w:name w:val="Subtle Emphasis"/>
    <w:uiPriority w:val="19"/>
    <w:qFormat/>
    <w:rsid w:val="001F793F"/>
    <w:rPr>
      <w:i/>
      <w:iCs/>
      <w:color w:val="595959"/>
    </w:rPr>
  </w:style>
  <w:style w:type="character" w:styleId="afa">
    <w:name w:val="Intense Emphasis"/>
    <w:uiPriority w:val="21"/>
    <w:qFormat/>
    <w:rsid w:val="001F793F"/>
    <w:rPr>
      <w:b/>
      <w:bCs/>
      <w:i/>
      <w:iCs/>
      <w:caps w:val="0"/>
      <w:smallCaps w:val="0"/>
      <w:strike w:val="0"/>
      <w:dstrike w:val="0"/>
      <w:color w:val="9B2D1F"/>
    </w:rPr>
  </w:style>
  <w:style w:type="character" w:styleId="afb">
    <w:name w:val="Subtle Reference"/>
    <w:uiPriority w:val="31"/>
    <w:qFormat/>
    <w:rsid w:val="001F793F"/>
    <w:rPr>
      <w:caps w:val="0"/>
      <w:smallCaps/>
      <w:color w:val="404040"/>
      <w:spacing w:val="0"/>
      <w:u w:val="single" w:color="7F7F7F"/>
    </w:rPr>
  </w:style>
  <w:style w:type="character" w:styleId="afc">
    <w:name w:val="Intense Reference"/>
    <w:uiPriority w:val="32"/>
    <w:qFormat/>
    <w:rsid w:val="001F793F"/>
    <w:rPr>
      <w:b/>
      <w:bCs/>
      <w:caps w:val="0"/>
      <w:smallCaps/>
      <w:color w:val="auto"/>
      <w:spacing w:val="0"/>
      <w:u w:val="single"/>
    </w:rPr>
  </w:style>
  <w:style w:type="character" w:styleId="afd">
    <w:name w:val="Book Title"/>
    <w:uiPriority w:val="33"/>
    <w:qFormat/>
    <w:rsid w:val="001F793F"/>
    <w:rPr>
      <w:b/>
      <w:bCs/>
      <w:caps w:val="0"/>
      <w:smallCaps/>
      <w:spacing w:val="0"/>
    </w:rPr>
  </w:style>
  <w:style w:type="paragraph" w:styleId="afe">
    <w:name w:val="TOC Heading"/>
    <w:basedOn w:val="1"/>
    <w:next w:val="a"/>
    <w:uiPriority w:val="39"/>
    <w:qFormat/>
    <w:rsid w:val="001F793F"/>
    <w:pPr>
      <w:outlineLvl w:val="9"/>
    </w:pPr>
  </w:style>
  <w:style w:type="paragraph" w:styleId="aff">
    <w:name w:val="List Paragraph"/>
    <w:basedOn w:val="a"/>
    <w:link w:val="aff0"/>
    <w:uiPriority w:val="34"/>
    <w:qFormat/>
    <w:rsid w:val="001F793F"/>
    <w:pPr>
      <w:ind w:left="720"/>
      <w:contextualSpacing/>
    </w:pPr>
  </w:style>
  <w:style w:type="character" w:customStyle="1" w:styleId="FontStyle30">
    <w:name w:val="Font Style30"/>
    <w:rsid w:val="00115FBF"/>
    <w:rPr>
      <w:rFonts w:ascii="Times New Roman" w:hAnsi="Times New Roman" w:cs="Times New Roman"/>
      <w:sz w:val="20"/>
      <w:szCs w:val="20"/>
    </w:rPr>
  </w:style>
  <w:style w:type="character" w:customStyle="1" w:styleId="FontStyle29">
    <w:name w:val="Font Style29"/>
    <w:rsid w:val="00115FBF"/>
    <w:rPr>
      <w:rFonts w:ascii="Times New Roman" w:hAnsi="Times New Roman" w:cs="Times New Roman"/>
      <w:i/>
      <w:iCs/>
      <w:sz w:val="20"/>
      <w:szCs w:val="20"/>
    </w:rPr>
  </w:style>
  <w:style w:type="paragraph" w:customStyle="1" w:styleId="Style10">
    <w:name w:val="Style10"/>
    <w:basedOn w:val="a"/>
    <w:rsid w:val="00115FBF"/>
    <w:pPr>
      <w:widowControl w:val="0"/>
      <w:autoSpaceDE w:val="0"/>
      <w:autoSpaceDN w:val="0"/>
      <w:adjustRightInd w:val="0"/>
      <w:spacing w:after="0" w:line="276" w:lineRule="exact"/>
    </w:pPr>
    <w:rPr>
      <w:rFonts w:ascii="Franklin Gothic Heavy" w:eastAsia="Calibri" w:hAnsi="Franklin Gothic Heavy"/>
      <w:sz w:val="24"/>
      <w:szCs w:val="24"/>
    </w:rPr>
  </w:style>
  <w:style w:type="paragraph" w:customStyle="1" w:styleId="Style17">
    <w:name w:val="Style17"/>
    <w:basedOn w:val="a"/>
    <w:rsid w:val="00D40329"/>
    <w:pPr>
      <w:widowControl w:val="0"/>
      <w:autoSpaceDE w:val="0"/>
      <w:autoSpaceDN w:val="0"/>
      <w:adjustRightInd w:val="0"/>
      <w:spacing w:after="0" w:line="274" w:lineRule="exact"/>
      <w:jc w:val="center"/>
    </w:pPr>
    <w:rPr>
      <w:rFonts w:ascii="Franklin Gothic Heavy" w:hAnsi="Franklin Gothic Heavy"/>
      <w:sz w:val="24"/>
      <w:szCs w:val="24"/>
    </w:rPr>
  </w:style>
  <w:style w:type="character" w:customStyle="1" w:styleId="FontStyle28">
    <w:name w:val="Font Style28"/>
    <w:rsid w:val="00D40329"/>
    <w:rPr>
      <w:rFonts w:ascii="Times New Roman" w:hAnsi="Times New Roman" w:cs="Times New Roman"/>
      <w:b/>
      <w:bCs/>
      <w:sz w:val="20"/>
      <w:szCs w:val="20"/>
    </w:rPr>
  </w:style>
  <w:style w:type="paragraph" w:styleId="aff1">
    <w:name w:val="Document Map"/>
    <w:basedOn w:val="a"/>
    <w:semiHidden/>
    <w:rsid w:val="00AA2635"/>
    <w:pPr>
      <w:shd w:val="clear" w:color="auto" w:fill="000080"/>
    </w:pPr>
    <w:rPr>
      <w:rFonts w:ascii="Tahoma" w:hAnsi="Tahoma" w:cs="Tahoma"/>
      <w:sz w:val="20"/>
      <w:szCs w:val="20"/>
    </w:rPr>
  </w:style>
  <w:style w:type="character" w:customStyle="1" w:styleId="aff0">
    <w:name w:val="Абзац списка Знак"/>
    <w:link w:val="aff"/>
    <w:rsid w:val="00006B0D"/>
    <w:rPr>
      <w:rFonts w:ascii="Calibri" w:hAnsi="Calibri"/>
      <w:sz w:val="21"/>
      <w:szCs w:val="21"/>
      <w:lang w:val="ru-RU" w:eastAsia="ru-RU" w:bidi="ar-SA"/>
    </w:rPr>
  </w:style>
  <w:style w:type="paragraph" w:styleId="HTML">
    <w:name w:val="HTML Preformatted"/>
    <w:basedOn w:val="a"/>
    <w:link w:val="HTML0"/>
    <w:uiPriority w:val="99"/>
    <w:unhideWhenUsed/>
    <w:rsid w:val="0080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8039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2824">
      <w:bodyDiv w:val="1"/>
      <w:marLeft w:val="0"/>
      <w:marRight w:val="0"/>
      <w:marTop w:val="0"/>
      <w:marBottom w:val="0"/>
      <w:divBdr>
        <w:top w:val="none" w:sz="0" w:space="0" w:color="auto"/>
        <w:left w:val="none" w:sz="0" w:space="0" w:color="auto"/>
        <w:bottom w:val="none" w:sz="0" w:space="0" w:color="auto"/>
        <w:right w:val="none" w:sz="0" w:space="0" w:color="auto"/>
      </w:divBdr>
    </w:div>
    <w:div w:id="438376621">
      <w:bodyDiv w:val="1"/>
      <w:marLeft w:val="0"/>
      <w:marRight w:val="0"/>
      <w:marTop w:val="0"/>
      <w:marBottom w:val="0"/>
      <w:divBdr>
        <w:top w:val="none" w:sz="0" w:space="0" w:color="auto"/>
        <w:left w:val="none" w:sz="0" w:space="0" w:color="auto"/>
        <w:bottom w:val="none" w:sz="0" w:space="0" w:color="auto"/>
        <w:right w:val="none" w:sz="0" w:space="0" w:color="auto"/>
      </w:divBdr>
    </w:div>
    <w:div w:id="654260440">
      <w:bodyDiv w:val="1"/>
      <w:marLeft w:val="0"/>
      <w:marRight w:val="0"/>
      <w:marTop w:val="0"/>
      <w:marBottom w:val="0"/>
      <w:divBdr>
        <w:top w:val="none" w:sz="0" w:space="0" w:color="auto"/>
        <w:left w:val="none" w:sz="0" w:space="0" w:color="auto"/>
        <w:bottom w:val="none" w:sz="0" w:space="0" w:color="auto"/>
        <w:right w:val="none" w:sz="0" w:space="0" w:color="auto"/>
      </w:divBdr>
    </w:div>
    <w:div w:id="902330530">
      <w:bodyDiv w:val="1"/>
      <w:marLeft w:val="0"/>
      <w:marRight w:val="0"/>
      <w:marTop w:val="0"/>
      <w:marBottom w:val="0"/>
      <w:divBdr>
        <w:top w:val="none" w:sz="0" w:space="0" w:color="auto"/>
        <w:left w:val="none" w:sz="0" w:space="0" w:color="auto"/>
        <w:bottom w:val="none" w:sz="0" w:space="0" w:color="auto"/>
        <w:right w:val="none" w:sz="0" w:space="0" w:color="auto"/>
      </w:divBdr>
    </w:div>
    <w:div w:id="980884974">
      <w:bodyDiv w:val="1"/>
      <w:marLeft w:val="0"/>
      <w:marRight w:val="0"/>
      <w:marTop w:val="0"/>
      <w:marBottom w:val="0"/>
      <w:divBdr>
        <w:top w:val="none" w:sz="0" w:space="0" w:color="auto"/>
        <w:left w:val="none" w:sz="0" w:space="0" w:color="auto"/>
        <w:bottom w:val="none" w:sz="0" w:space="0" w:color="auto"/>
        <w:right w:val="none" w:sz="0" w:space="0" w:color="auto"/>
      </w:divBdr>
    </w:div>
    <w:div w:id="1310937849">
      <w:bodyDiv w:val="1"/>
      <w:marLeft w:val="0"/>
      <w:marRight w:val="0"/>
      <w:marTop w:val="0"/>
      <w:marBottom w:val="0"/>
      <w:divBdr>
        <w:top w:val="none" w:sz="0" w:space="0" w:color="auto"/>
        <w:left w:val="none" w:sz="0" w:space="0" w:color="auto"/>
        <w:bottom w:val="none" w:sz="0" w:space="0" w:color="auto"/>
        <w:right w:val="none" w:sz="0" w:space="0" w:color="auto"/>
      </w:divBdr>
    </w:div>
    <w:div w:id="1404841081">
      <w:bodyDiv w:val="1"/>
      <w:marLeft w:val="0"/>
      <w:marRight w:val="0"/>
      <w:marTop w:val="0"/>
      <w:marBottom w:val="0"/>
      <w:divBdr>
        <w:top w:val="none" w:sz="0" w:space="0" w:color="auto"/>
        <w:left w:val="none" w:sz="0" w:space="0" w:color="auto"/>
        <w:bottom w:val="none" w:sz="0" w:space="0" w:color="auto"/>
        <w:right w:val="none" w:sz="0" w:space="0" w:color="auto"/>
      </w:divBdr>
    </w:div>
    <w:div w:id="16504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kremin@inbox.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474A4-B6BB-4567-9B3A-986A8C2F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11759</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Информационное письмо №1</vt:lpstr>
    </vt:vector>
  </TitlesOfParts>
  <Company>Microsoft</Company>
  <LinksUpToDate>false</LinksUpToDate>
  <CharactersWithSpaces>13794</CharactersWithSpaces>
  <SharedDoc>false</SharedDoc>
  <HLinks>
    <vt:vector size="6" baseType="variant">
      <vt:variant>
        <vt:i4>7536706</vt:i4>
      </vt:variant>
      <vt:variant>
        <vt:i4>27</vt:i4>
      </vt:variant>
      <vt:variant>
        <vt:i4>0</vt:i4>
      </vt:variant>
      <vt:variant>
        <vt:i4>5</vt:i4>
      </vt:variant>
      <vt:variant>
        <vt:lpwstr>mailto:akremin@inbox.ru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№1</dc:title>
  <dc:creator>Admin</dc:creator>
  <cp:lastModifiedBy>Екатерина Г. Леонидова</cp:lastModifiedBy>
  <cp:revision>2</cp:revision>
  <cp:lastPrinted>2016-04-12T11:45:00Z</cp:lastPrinted>
  <dcterms:created xsi:type="dcterms:W3CDTF">2017-05-15T09:59:00Z</dcterms:created>
  <dcterms:modified xsi:type="dcterms:W3CDTF">2017-05-15T09:59:00Z</dcterms:modified>
</cp:coreProperties>
</file>