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30" w:rsidRDefault="00F25930" w:rsidP="001254FC">
      <w:pPr>
        <w:spacing w:after="0" w:line="240" w:lineRule="auto"/>
        <w:rPr>
          <w:rFonts w:ascii="Times New Roman" w:hAnsi="Times New Roman"/>
          <w:b/>
          <w:sz w:val="24"/>
          <w:szCs w:val="24"/>
        </w:rPr>
      </w:pPr>
      <w:r>
        <w:rPr>
          <w:rFonts w:ascii="Times New Roman" w:hAnsi="Times New Roman"/>
          <w:b/>
          <w:sz w:val="24"/>
          <w:szCs w:val="24"/>
        </w:rPr>
        <w:t>УДК 316.4</w:t>
      </w:r>
    </w:p>
    <w:p w:rsidR="00F25930" w:rsidRDefault="00F25930" w:rsidP="00BD1519">
      <w:pPr>
        <w:spacing w:after="0" w:line="240" w:lineRule="auto"/>
        <w:jc w:val="right"/>
        <w:rPr>
          <w:rFonts w:ascii="Times New Roman" w:hAnsi="Times New Roman"/>
          <w:b/>
          <w:sz w:val="24"/>
          <w:szCs w:val="24"/>
        </w:rPr>
      </w:pPr>
      <w:r>
        <w:rPr>
          <w:rFonts w:ascii="Times New Roman" w:hAnsi="Times New Roman"/>
          <w:b/>
          <w:sz w:val="24"/>
          <w:szCs w:val="24"/>
        </w:rPr>
        <w:t>Молодов О.Б.</w:t>
      </w:r>
    </w:p>
    <w:p w:rsidR="00F25930" w:rsidRDefault="00F25930" w:rsidP="00EF1E51">
      <w:pPr>
        <w:spacing w:after="0" w:line="240" w:lineRule="auto"/>
        <w:jc w:val="center"/>
        <w:rPr>
          <w:rFonts w:ascii="Times New Roman" w:hAnsi="Times New Roman"/>
          <w:b/>
          <w:sz w:val="24"/>
          <w:szCs w:val="24"/>
        </w:rPr>
      </w:pPr>
    </w:p>
    <w:p w:rsidR="00F25930" w:rsidRDefault="00F25930" w:rsidP="00EF1E51">
      <w:pPr>
        <w:spacing w:after="0" w:line="240" w:lineRule="auto"/>
        <w:jc w:val="center"/>
        <w:rPr>
          <w:rFonts w:ascii="Times New Roman" w:hAnsi="Times New Roman"/>
          <w:b/>
          <w:sz w:val="24"/>
          <w:szCs w:val="24"/>
        </w:rPr>
      </w:pPr>
      <w:r w:rsidRPr="00EF1E51">
        <w:rPr>
          <w:rFonts w:ascii="Times New Roman" w:hAnsi="Times New Roman"/>
          <w:b/>
          <w:sz w:val="24"/>
          <w:szCs w:val="24"/>
        </w:rPr>
        <w:t xml:space="preserve">ИДЕНТИЧНОСТЬ НАСЕЛЕНИЯ РЕГИОНА В </w:t>
      </w:r>
      <w:r>
        <w:rPr>
          <w:rFonts w:ascii="Times New Roman" w:hAnsi="Times New Roman"/>
          <w:b/>
          <w:sz w:val="24"/>
          <w:szCs w:val="24"/>
        </w:rPr>
        <w:t xml:space="preserve">КОНТЕКСТЕ СОЦИАЛЬНОЙ КОНСОЛИДАЦИИ </w:t>
      </w:r>
      <w:r w:rsidRPr="00EF1E51">
        <w:rPr>
          <w:rFonts w:ascii="Times New Roman" w:hAnsi="Times New Roman"/>
          <w:b/>
          <w:sz w:val="24"/>
          <w:szCs w:val="24"/>
        </w:rPr>
        <w:t>(</w:t>
      </w:r>
      <w:r>
        <w:rPr>
          <w:rFonts w:ascii="Times New Roman" w:hAnsi="Times New Roman"/>
          <w:b/>
          <w:sz w:val="24"/>
          <w:szCs w:val="24"/>
        </w:rPr>
        <w:t>НА МАТЕРИАЛАХ ВОЛОГОДСКОЙ ОБЛАСТИ</w:t>
      </w:r>
      <w:r w:rsidRPr="00EF1E51">
        <w:rPr>
          <w:rFonts w:ascii="Times New Roman" w:hAnsi="Times New Roman"/>
          <w:b/>
          <w:sz w:val="24"/>
          <w:szCs w:val="24"/>
        </w:rPr>
        <w:t>)</w:t>
      </w:r>
    </w:p>
    <w:p w:rsidR="00F25930" w:rsidRDefault="00F25930" w:rsidP="00C6331E">
      <w:pPr>
        <w:spacing w:after="0" w:line="240" w:lineRule="auto"/>
        <w:ind w:firstLine="709"/>
        <w:jc w:val="both"/>
        <w:rPr>
          <w:rFonts w:ascii="Times New Roman" w:hAnsi="Times New Roman"/>
          <w:sz w:val="24"/>
          <w:szCs w:val="24"/>
        </w:rPr>
      </w:pPr>
    </w:p>
    <w:p w:rsidR="00F25930" w:rsidRPr="00BD1519" w:rsidRDefault="00F25930" w:rsidP="00C6331E">
      <w:pPr>
        <w:spacing w:after="0" w:line="240" w:lineRule="auto"/>
        <w:ind w:firstLine="709"/>
        <w:jc w:val="both"/>
        <w:rPr>
          <w:rFonts w:ascii="Times New Roman" w:hAnsi="Times New Roman"/>
          <w:i/>
          <w:sz w:val="24"/>
          <w:szCs w:val="24"/>
        </w:rPr>
      </w:pPr>
      <w:r w:rsidRPr="00BD1519">
        <w:rPr>
          <w:rFonts w:ascii="Times New Roman" w:hAnsi="Times New Roman"/>
          <w:i/>
          <w:sz w:val="24"/>
          <w:szCs w:val="24"/>
        </w:rPr>
        <w:t xml:space="preserve">Аннотация. </w:t>
      </w:r>
      <w:r>
        <w:rPr>
          <w:rFonts w:ascii="Times New Roman" w:hAnsi="Times New Roman"/>
          <w:i/>
          <w:sz w:val="24"/>
          <w:szCs w:val="24"/>
        </w:rPr>
        <w:t>Статья посвящается проблеме идентичности регионального сообщества. Формирование общенациональной идентичности является важным фактором социальной консолидации населения, необходимой для совместного решения общественно значимых вопросов. Подготовлена на материалах социологических опросов населения Вологодской области.</w:t>
      </w:r>
    </w:p>
    <w:p w:rsidR="00F25930" w:rsidRDefault="00F25930" w:rsidP="00C6331E">
      <w:pPr>
        <w:spacing w:after="0" w:line="240" w:lineRule="auto"/>
        <w:ind w:firstLine="709"/>
        <w:jc w:val="both"/>
        <w:rPr>
          <w:rFonts w:ascii="Times New Roman" w:hAnsi="Times New Roman"/>
          <w:sz w:val="24"/>
          <w:szCs w:val="24"/>
        </w:rPr>
      </w:pPr>
    </w:p>
    <w:p w:rsidR="00F25930" w:rsidRPr="00BD1519" w:rsidRDefault="00F25930" w:rsidP="00C6331E">
      <w:pPr>
        <w:spacing w:after="0" w:line="240" w:lineRule="auto"/>
        <w:ind w:firstLine="709"/>
        <w:jc w:val="both"/>
        <w:rPr>
          <w:rFonts w:ascii="Times New Roman" w:hAnsi="Times New Roman"/>
          <w:i/>
          <w:sz w:val="24"/>
          <w:szCs w:val="24"/>
        </w:rPr>
      </w:pPr>
      <w:r w:rsidRPr="00BD1519">
        <w:rPr>
          <w:rFonts w:ascii="Times New Roman" w:hAnsi="Times New Roman"/>
          <w:i/>
          <w:sz w:val="24"/>
          <w:szCs w:val="24"/>
        </w:rPr>
        <w:t>Ключевые слова.</w:t>
      </w:r>
      <w:r>
        <w:rPr>
          <w:rFonts w:ascii="Times New Roman" w:hAnsi="Times New Roman"/>
          <w:i/>
          <w:sz w:val="24"/>
          <w:szCs w:val="24"/>
        </w:rPr>
        <w:t xml:space="preserve"> Гражданское общество, социальная консолидация, идентичность, общенациональная идентичность, религиозная идентичность.</w:t>
      </w:r>
    </w:p>
    <w:p w:rsidR="00F25930" w:rsidRDefault="00F25930" w:rsidP="00C6331E">
      <w:pPr>
        <w:spacing w:after="0" w:line="240" w:lineRule="auto"/>
        <w:ind w:firstLine="709"/>
        <w:jc w:val="both"/>
        <w:rPr>
          <w:rFonts w:ascii="Times New Roman" w:hAnsi="Times New Roman"/>
          <w:sz w:val="24"/>
          <w:szCs w:val="24"/>
        </w:rPr>
      </w:pPr>
    </w:p>
    <w:p w:rsidR="00F25930" w:rsidRPr="00C6331E" w:rsidRDefault="00F25930" w:rsidP="00EF1E51">
      <w:pPr>
        <w:spacing w:after="0" w:line="240" w:lineRule="auto"/>
        <w:ind w:firstLine="709"/>
        <w:jc w:val="both"/>
        <w:rPr>
          <w:rFonts w:ascii="Times New Roman" w:hAnsi="Times New Roman"/>
          <w:sz w:val="24"/>
          <w:szCs w:val="24"/>
        </w:rPr>
      </w:pPr>
      <w:r w:rsidRPr="00C6331E">
        <w:rPr>
          <w:rFonts w:ascii="Times New Roman" w:hAnsi="Times New Roman"/>
          <w:sz w:val="24"/>
          <w:szCs w:val="24"/>
        </w:rPr>
        <w:t>Важной задачей современной России, которая нашла отражение в политологии и социологической науке, является консолидация общества. В конце ХХ века на постсоветском пространстве прошли масштабные дезинтеграционные процессы, вызванные распадом единой идеологии, самого государства и сложившихся общественных институтов. «Некогда консолидированное общество на глазах стало рассыпаться, люди утратили доверие и интерес друг к другу, замкнулись в собственном мирке, состоящем в основном из материальных ценностей» [2, с. 10]. Проблема сплочения особо актуальна для российского общества, которое характеризуется преобладанием процессов дифференциации и размежевания. Президент РФ В.В. Путин среди приоритетов развития страны называет консолидацию «на основе понятных и четких целей, …вокруг базовых об</w:t>
      </w:r>
      <w:r>
        <w:rPr>
          <w:rFonts w:ascii="Times New Roman" w:hAnsi="Times New Roman"/>
          <w:sz w:val="24"/>
          <w:szCs w:val="24"/>
        </w:rPr>
        <w:t>щенациональных ценностей и задач</w:t>
      </w:r>
      <w:r w:rsidRPr="00C6331E">
        <w:rPr>
          <w:rFonts w:ascii="Times New Roman" w:hAnsi="Times New Roman"/>
          <w:sz w:val="24"/>
          <w:szCs w:val="24"/>
        </w:rPr>
        <w:t>, без которой противостоять имеющим</w:t>
      </w:r>
      <w:r>
        <w:rPr>
          <w:rFonts w:ascii="Times New Roman" w:hAnsi="Times New Roman"/>
          <w:sz w:val="24"/>
          <w:szCs w:val="24"/>
        </w:rPr>
        <w:t>ся угрозам будет невозможно» [20</w:t>
      </w:r>
      <w:r w:rsidRPr="00C6331E">
        <w:rPr>
          <w:rFonts w:ascii="Times New Roman" w:hAnsi="Times New Roman"/>
          <w:sz w:val="24"/>
          <w:szCs w:val="24"/>
        </w:rPr>
        <w:t>]. Вполне очевидно, что сегодня существует потребность в продумывании, прояснении, согласовании общей системы целей, ценностей, идеалов, концепции, которая работала бы на объединение российского общества [5, с. 26].</w:t>
      </w:r>
    </w:p>
    <w:p w:rsidR="00F25930" w:rsidRPr="00C6331E" w:rsidRDefault="00F25930" w:rsidP="00C6331E">
      <w:pPr>
        <w:tabs>
          <w:tab w:val="left" w:pos="1134"/>
        </w:tabs>
        <w:spacing w:after="0" w:line="240" w:lineRule="auto"/>
        <w:ind w:firstLine="709"/>
        <w:jc w:val="both"/>
        <w:rPr>
          <w:rFonts w:ascii="Times New Roman" w:hAnsi="Times New Roman"/>
          <w:sz w:val="24"/>
          <w:szCs w:val="24"/>
        </w:rPr>
      </w:pPr>
      <w:r w:rsidRPr="00C6331E">
        <w:rPr>
          <w:rFonts w:ascii="Times New Roman" w:hAnsi="Times New Roman"/>
          <w:sz w:val="24"/>
          <w:szCs w:val="24"/>
        </w:rPr>
        <w:t>В современном российском обществе проблема консолидации приобретает особое значение в связи с тем, что в результате различных трансформаций в обществе возникло множество социальных неравенств, которые оказывают деструктивное</w:t>
      </w:r>
      <w:r>
        <w:rPr>
          <w:rFonts w:ascii="Times New Roman" w:hAnsi="Times New Roman"/>
          <w:sz w:val="24"/>
          <w:szCs w:val="24"/>
        </w:rPr>
        <w:t xml:space="preserve"> воздействие на стабильность [14</w:t>
      </w:r>
      <w:r w:rsidRPr="00C6331E">
        <w:rPr>
          <w:rFonts w:ascii="Times New Roman" w:hAnsi="Times New Roman"/>
          <w:sz w:val="24"/>
          <w:szCs w:val="24"/>
        </w:rPr>
        <w:t xml:space="preserve">, с. 125]. </w:t>
      </w:r>
      <w:r>
        <w:rPr>
          <w:rFonts w:ascii="Times New Roman" w:hAnsi="Times New Roman"/>
          <w:sz w:val="24"/>
          <w:szCs w:val="24"/>
        </w:rPr>
        <w:t>Исследование</w:t>
      </w:r>
      <w:r w:rsidRPr="00C6331E">
        <w:rPr>
          <w:rFonts w:ascii="Times New Roman" w:hAnsi="Times New Roman"/>
          <w:sz w:val="24"/>
          <w:szCs w:val="24"/>
        </w:rPr>
        <w:t xml:space="preserve"> влияния информатизации на социальную структуру общества показывают, что среди населения страны существует и «цифровой раскол», постепенно трансформирующи</w:t>
      </w:r>
      <w:r>
        <w:rPr>
          <w:rFonts w:ascii="Times New Roman" w:hAnsi="Times New Roman"/>
          <w:sz w:val="24"/>
          <w:szCs w:val="24"/>
        </w:rPr>
        <w:t>йся в «цифровое неравенство» [10</w:t>
      </w:r>
      <w:r w:rsidRPr="00C6331E">
        <w:rPr>
          <w:rFonts w:ascii="Times New Roman" w:hAnsi="Times New Roman"/>
          <w:sz w:val="24"/>
          <w:szCs w:val="24"/>
        </w:rPr>
        <w:t>, с. 45].</w:t>
      </w:r>
    </w:p>
    <w:p w:rsidR="00F25930" w:rsidRPr="00C81BD5" w:rsidRDefault="00F25930" w:rsidP="00C6331E">
      <w:pPr>
        <w:tabs>
          <w:tab w:val="left" w:pos="1134"/>
        </w:tabs>
        <w:spacing w:after="0" w:line="240" w:lineRule="auto"/>
        <w:ind w:firstLine="709"/>
        <w:jc w:val="both"/>
        <w:rPr>
          <w:rFonts w:ascii="Times New Roman" w:hAnsi="Times New Roman"/>
          <w:sz w:val="24"/>
          <w:szCs w:val="24"/>
        </w:rPr>
      </w:pPr>
      <w:r w:rsidRPr="00C81BD5">
        <w:rPr>
          <w:rFonts w:ascii="Times New Roman" w:hAnsi="Times New Roman"/>
          <w:sz w:val="24"/>
          <w:szCs w:val="24"/>
        </w:rPr>
        <w:t>Целью настоящей статьи явл</w:t>
      </w:r>
      <w:r>
        <w:rPr>
          <w:rFonts w:ascii="Times New Roman" w:hAnsi="Times New Roman"/>
          <w:sz w:val="24"/>
          <w:szCs w:val="24"/>
        </w:rPr>
        <w:t>яется анализ фактора идентичности населения, препятствующего</w:t>
      </w:r>
      <w:r w:rsidRPr="00C81BD5">
        <w:rPr>
          <w:rFonts w:ascii="Times New Roman" w:hAnsi="Times New Roman"/>
          <w:sz w:val="24"/>
          <w:szCs w:val="24"/>
        </w:rPr>
        <w:t xml:space="preserve"> консолидации регионального социума в условиях новой социальной реальности.</w:t>
      </w:r>
    </w:p>
    <w:p w:rsidR="00F25930" w:rsidRPr="00C6331E" w:rsidRDefault="00F25930" w:rsidP="00C6331E">
      <w:pPr>
        <w:tabs>
          <w:tab w:val="left" w:pos="1134"/>
        </w:tabs>
        <w:spacing w:after="0" w:line="240" w:lineRule="auto"/>
        <w:ind w:firstLine="709"/>
        <w:jc w:val="both"/>
        <w:rPr>
          <w:rFonts w:ascii="Times New Roman" w:hAnsi="Times New Roman"/>
          <w:sz w:val="24"/>
          <w:szCs w:val="24"/>
        </w:rPr>
      </w:pPr>
      <w:r w:rsidRPr="00C6331E">
        <w:rPr>
          <w:rFonts w:ascii="Times New Roman" w:hAnsi="Times New Roman"/>
          <w:sz w:val="24"/>
          <w:szCs w:val="24"/>
        </w:rPr>
        <w:t>В условиях благоприятной экономической конъюнктуры в российском обществе середины 2000-х гг. начали складываться определенные предпосылки для сплочения населения, связанные с ростом уровня доходов граждан, стабилизацией политической ситуации и высоким уровнем доверия населения к П</w:t>
      </w:r>
      <w:r>
        <w:rPr>
          <w:rFonts w:ascii="Times New Roman" w:hAnsi="Times New Roman"/>
          <w:sz w:val="24"/>
          <w:szCs w:val="24"/>
        </w:rPr>
        <w:t xml:space="preserve">резиденту России В.В. Путину </w:t>
      </w:r>
      <w:r w:rsidRPr="007E0334">
        <w:rPr>
          <w:rFonts w:ascii="Times New Roman" w:hAnsi="Times New Roman"/>
          <w:sz w:val="24"/>
          <w:szCs w:val="24"/>
        </w:rPr>
        <w:t>[</w:t>
      </w:r>
      <w:r>
        <w:rPr>
          <w:rFonts w:ascii="Times New Roman" w:hAnsi="Times New Roman"/>
          <w:sz w:val="24"/>
          <w:szCs w:val="24"/>
        </w:rPr>
        <w:t>12; 13</w:t>
      </w:r>
      <w:r w:rsidRPr="007E0334">
        <w:rPr>
          <w:rFonts w:ascii="Times New Roman" w:hAnsi="Times New Roman"/>
          <w:sz w:val="24"/>
          <w:szCs w:val="24"/>
        </w:rPr>
        <w:t>]</w:t>
      </w:r>
      <w:r w:rsidRPr="00C6331E">
        <w:rPr>
          <w:rFonts w:ascii="Times New Roman" w:hAnsi="Times New Roman"/>
          <w:sz w:val="24"/>
          <w:szCs w:val="24"/>
        </w:rPr>
        <w:t>. И в настоящее время, по данным ИСЭРТ РАН за 2015 г., ему доверяет 61% населения Вологодской области, а 69% одобряют деятельность главы государства. Личность и деятельность действующего президента страны остаются в течение последних лет ключевыми факторами сплочения на</w:t>
      </w:r>
      <w:r>
        <w:rPr>
          <w:rFonts w:ascii="Times New Roman" w:hAnsi="Times New Roman"/>
          <w:sz w:val="24"/>
          <w:szCs w:val="24"/>
        </w:rPr>
        <w:t>селения России и Вологодчины [16; 22</w:t>
      </w:r>
      <w:r w:rsidRPr="00C6331E">
        <w:rPr>
          <w:rFonts w:ascii="Times New Roman" w:hAnsi="Times New Roman"/>
          <w:sz w:val="24"/>
          <w:szCs w:val="24"/>
        </w:rPr>
        <w:t>].</w:t>
      </w:r>
    </w:p>
    <w:p w:rsidR="00F25930" w:rsidRPr="00C6331E" w:rsidRDefault="00F25930" w:rsidP="00C6331E">
      <w:pPr>
        <w:tabs>
          <w:tab w:val="left" w:pos="1134"/>
        </w:tabs>
        <w:spacing w:after="0" w:line="240" w:lineRule="auto"/>
        <w:ind w:firstLine="709"/>
        <w:jc w:val="both"/>
        <w:rPr>
          <w:rFonts w:ascii="Times New Roman" w:hAnsi="Times New Roman"/>
          <w:b/>
          <w:sz w:val="24"/>
          <w:szCs w:val="24"/>
        </w:rPr>
      </w:pPr>
      <w:r w:rsidRPr="00C6331E">
        <w:rPr>
          <w:rFonts w:ascii="Times New Roman" w:hAnsi="Times New Roman"/>
          <w:sz w:val="24"/>
          <w:szCs w:val="24"/>
        </w:rPr>
        <w:t xml:space="preserve">Консолидация общества в первом десятилетии </w:t>
      </w:r>
      <w:r w:rsidRPr="00C6331E">
        <w:rPr>
          <w:rFonts w:ascii="Times New Roman" w:hAnsi="Times New Roman"/>
          <w:sz w:val="24"/>
          <w:szCs w:val="24"/>
          <w:lang w:val="en-US"/>
        </w:rPr>
        <w:t>XXI</w:t>
      </w:r>
      <w:r w:rsidRPr="00C6331E">
        <w:rPr>
          <w:rFonts w:ascii="Times New Roman" w:hAnsi="Times New Roman"/>
          <w:sz w:val="24"/>
          <w:szCs w:val="24"/>
        </w:rPr>
        <w:t xml:space="preserve"> века происходила на основе государственно-патриотической ориентации абсолютного большинства граждан отчасти благодаря проводимому курсу на историческую преемственность. Именно в тот период были официально заявлены амбициозные стратегические планы развития страны до 2020 года. Среди россиян преобладала уверенность в способность страны совер</w:t>
      </w:r>
      <w:r>
        <w:rPr>
          <w:rFonts w:ascii="Times New Roman" w:hAnsi="Times New Roman"/>
          <w:sz w:val="24"/>
          <w:szCs w:val="24"/>
        </w:rPr>
        <w:t>шить прорыв в своем развитии [15</w:t>
      </w:r>
      <w:r w:rsidRPr="00C6331E">
        <w:rPr>
          <w:rFonts w:ascii="Times New Roman" w:hAnsi="Times New Roman"/>
          <w:sz w:val="24"/>
          <w:szCs w:val="24"/>
        </w:rPr>
        <w:t>, с. 14]. В 2014-2015 гг. события,</w:t>
      </w:r>
      <w:r w:rsidRPr="00C6331E">
        <w:rPr>
          <w:rFonts w:ascii="Times New Roman" w:hAnsi="Times New Roman"/>
          <w:b/>
          <w:sz w:val="24"/>
          <w:szCs w:val="24"/>
        </w:rPr>
        <w:t xml:space="preserve"> </w:t>
      </w:r>
      <w:r w:rsidRPr="00C6331E">
        <w:rPr>
          <w:rFonts w:ascii="Times New Roman" w:hAnsi="Times New Roman"/>
          <w:sz w:val="24"/>
          <w:szCs w:val="24"/>
        </w:rPr>
        <w:t>связанные с победой на зимней Олимпиаде в г. Сочи, возвращением Крыма в состав России и началом антитеррористической операции в Сирии, несмотря на усиление военно-политического давления и введение санкций, усилили патриотический подъём россиян и консолидацию вокруг национального лидера.</w:t>
      </w:r>
    </w:p>
    <w:p w:rsidR="00F25930" w:rsidRPr="00C6331E" w:rsidRDefault="00F25930" w:rsidP="00C6331E">
      <w:pPr>
        <w:tabs>
          <w:tab w:val="left" w:pos="1134"/>
        </w:tabs>
        <w:spacing w:after="0" w:line="240" w:lineRule="auto"/>
        <w:ind w:firstLine="709"/>
        <w:jc w:val="both"/>
        <w:rPr>
          <w:rFonts w:ascii="Times New Roman" w:hAnsi="Times New Roman"/>
          <w:sz w:val="24"/>
          <w:szCs w:val="24"/>
        </w:rPr>
      </w:pPr>
      <w:r w:rsidRPr="00C6331E">
        <w:rPr>
          <w:rFonts w:ascii="Times New Roman" w:hAnsi="Times New Roman"/>
          <w:sz w:val="24"/>
          <w:szCs w:val="24"/>
        </w:rPr>
        <w:t>Однако, наряду с позитивными предпосылками сплочения населения, социологами выделяются факторы деструктивной (негативной) консолидации, которые лежат в основе объединения людей для каких-либо разрушительных действий, способствуют дифференциации в обществе. В.В. Локосов и В.Л. Шульц, анализировавшие результаты опросов населения в докризисный период (2007–2008 гг.) относят к подобным ф</w:t>
      </w:r>
      <w:r>
        <w:rPr>
          <w:rFonts w:ascii="Times New Roman" w:hAnsi="Times New Roman"/>
          <w:sz w:val="24"/>
          <w:szCs w:val="24"/>
        </w:rPr>
        <w:t xml:space="preserve">акторам </w:t>
      </w:r>
      <w:r w:rsidRPr="00C6331E">
        <w:rPr>
          <w:rFonts w:ascii="Times New Roman" w:hAnsi="Times New Roman"/>
          <w:sz w:val="24"/>
          <w:szCs w:val="24"/>
        </w:rPr>
        <w:t>отсутствие доверия к полит</w:t>
      </w:r>
      <w:r>
        <w:rPr>
          <w:rFonts w:ascii="Times New Roman" w:hAnsi="Times New Roman"/>
          <w:sz w:val="24"/>
          <w:szCs w:val="24"/>
        </w:rPr>
        <w:t xml:space="preserve">ическим и социальным институтам и </w:t>
      </w:r>
      <w:r w:rsidRPr="00C6331E">
        <w:rPr>
          <w:rFonts w:ascii="Times New Roman" w:hAnsi="Times New Roman"/>
          <w:sz w:val="24"/>
          <w:szCs w:val="24"/>
        </w:rPr>
        <w:t>недостаток уровня общегражданской идентичности (то есть о</w:t>
      </w:r>
      <w:r>
        <w:rPr>
          <w:rFonts w:ascii="Times New Roman" w:hAnsi="Times New Roman"/>
          <w:sz w:val="24"/>
          <w:szCs w:val="24"/>
        </w:rPr>
        <w:t>тсутствие «нации сограждан») [15</w:t>
      </w:r>
      <w:r w:rsidRPr="00C6331E">
        <w:rPr>
          <w:rFonts w:ascii="Times New Roman" w:hAnsi="Times New Roman"/>
          <w:sz w:val="24"/>
          <w:szCs w:val="24"/>
        </w:rPr>
        <w:t>, с. 14].</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 xml:space="preserve">Наиболее важной проблемой в контексте социальной консолидации представляется </w:t>
      </w:r>
      <w:r w:rsidRPr="004534DA">
        <w:rPr>
          <w:rFonts w:ascii="Times New Roman" w:hAnsi="Times New Roman"/>
          <w:i/>
          <w:sz w:val="24"/>
          <w:szCs w:val="24"/>
        </w:rPr>
        <w:t>формирование идентичности россиян</w:t>
      </w:r>
      <w:r w:rsidRPr="004534DA">
        <w:rPr>
          <w:rFonts w:ascii="Times New Roman" w:hAnsi="Times New Roman"/>
          <w:sz w:val="24"/>
          <w:szCs w:val="24"/>
        </w:rPr>
        <w:t>.</w:t>
      </w:r>
      <w:r w:rsidRPr="00C6331E">
        <w:rPr>
          <w:rFonts w:ascii="Times New Roman" w:hAnsi="Times New Roman"/>
          <w:sz w:val="24"/>
          <w:szCs w:val="24"/>
        </w:rPr>
        <w:t xml:space="preserve"> Общество переходного типа остро нуждается в адекватной национальной и гражданской идентичности своих членов В целях перехода к устойчивому развитию страны особенно востребованной становится гражданская идентичность и обусловленное ею сознание и поведение [3, с. 75–76]. Практическая значимость и ценность идентичности заключается в том, что от того как люди воспринимают свою идентичность, зависит их отношение к событиям, происходящим в стране </w:t>
      </w:r>
      <w:r>
        <w:rPr>
          <w:rFonts w:ascii="Times New Roman" w:hAnsi="Times New Roman"/>
          <w:sz w:val="24"/>
          <w:szCs w:val="24"/>
        </w:rPr>
        <w:t>[8</w:t>
      </w:r>
      <w:r w:rsidRPr="00C6331E">
        <w:rPr>
          <w:rFonts w:ascii="Times New Roman" w:hAnsi="Times New Roman"/>
          <w:sz w:val="24"/>
          <w:szCs w:val="24"/>
        </w:rPr>
        <w:t xml:space="preserve">, с. 23]. </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Е. Бабосов, характеризуя самоидентификацию, говорит о трёх её типах:</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1) человек определяет себя как принадлежащего к какому-либо сообществу и одновременно чувствует причастность к нему, сопереживает его проблемам;</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2) человек заявляет о своей принадлежности к какой-либо группе, но не испытывает чувства близости к ней;</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3) человек не говорит о принадлежности к сообществу, но испытывает чувства близости и причастности к нему, озабоченность его проблемами. Однако только первый тип соответствует самоидентификации в полном смысле слова. [3, с. 75].</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Самоидентификация связана с социокультурной диспозицией «свой–чужой», которая изучается различными общественными науками с целью исключения или нивелирования межэтниче</w:t>
      </w:r>
      <w:r>
        <w:rPr>
          <w:rFonts w:ascii="Times New Roman" w:hAnsi="Times New Roman"/>
          <w:sz w:val="24"/>
          <w:szCs w:val="24"/>
        </w:rPr>
        <w:t>ских и межличностных конфликтов</w:t>
      </w:r>
      <w:r w:rsidRPr="00C6331E">
        <w:rPr>
          <w:rFonts w:ascii="Times New Roman" w:hAnsi="Times New Roman"/>
          <w:sz w:val="24"/>
          <w:szCs w:val="24"/>
        </w:rPr>
        <w:t>.</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Данные последнего мониторинга общественного мнения населения Вологодской области, проведенного Институтом социально-экономического развития территорий Российской академии наук (ИСЭРТ РАН) наглядно демонстрируют, что жители региона в основном ощущают принадлежность к локальному сообществу (</w:t>
      </w:r>
      <w:r>
        <w:rPr>
          <w:rFonts w:ascii="Times New Roman" w:hAnsi="Times New Roman"/>
          <w:i/>
          <w:sz w:val="24"/>
          <w:szCs w:val="24"/>
        </w:rPr>
        <w:t>табл. 1</w:t>
      </w:r>
      <w:r w:rsidRPr="00C6331E">
        <w:rPr>
          <w:rFonts w:ascii="Times New Roman" w:hAnsi="Times New Roman"/>
          <w:sz w:val="24"/>
          <w:szCs w:val="24"/>
        </w:rPr>
        <w:t xml:space="preserve">). «Своими» примерно треть опрошенных считают жителей поселения, в котором они проживают (32%), «близкими, но не своими» – 44%. Каждый пятый чувствует близость с региональным сообществом (22%). Примечательно, что жителей России относят к «своим», то есть наиболее близким всего 9% респондентов, а почти треть (30%) относится к ним безразлично. В равной мере отдалёнными чувствуют себя вологжане от населения республик бывшего СССР и планеты в целом. </w:t>
      </w:r>
    </w:p>
    <w:p w:rsidR="00F25930" w:rsidRPr="00032987" w:rsidRDefault="00F25930" w:rsidP="002F377E">
      <w:pPr>
        <w:spacing w:after="0" w:line="240" w:lineRule="auto"/>
        <w:jc w:val="center"/>
        <w:rPr>
          <w:rFonts w:ascii="Times New Roman" w:hAnsi="Times New Roman"/>
          <w:sz w:val="20"/>
          <w:szCs w:val="20"/>
        </w:rPr>
      </w:pPr>
    </w:p>
    <w:p w:rsidR="00F25930" w:rsidRPr="009A6581" w:rsidRDefault="00F25930" w:rsidP="009A6581">
      <w:pPr>
        <w:spacing w:after="0" w:line="240" w:lineRule="auto"/>
        <w:jc w:val="right"/>
        <w:rPr>
          <w:rFonts w:ascii="Times New Roman" w:hAnsi="Times New Roman"/>
          <w:i/>
          <w:sz w:val="24"/>
          <w:szCs w:val="24"/>
        </w:rPr>
      </w:pPr>
      <w:r w:rsidRPr="009A6581">
        <w:rPr>
          <w:rFonts w:ascii="Times New Roman" w:hAnsi="Times New Roman"/>
          <w:i/>
          <w:sz w:val="24"/>
          <w:szCs w:val="24"/>
        </w:rPr>
        <w:t>Таблица 1</w:t>
      </w:r>
    </w:p>
    <w:p w:rsidR="00F25930" w:rsidRPr="009A6581" w:rsidRDefault="00F25930" w:rsidP="002F377E">
      <w:pPr>
        <w:spacing w:after="0" w:line="240" w:lineRule="auto"/>
        <w:jc w:val="center"/>
        <w:rPr>
          <w:rFonts w:ascii="Times New Roman" w:hAnsi="Times New Roman"/>
          <w:sz w:val="24"/>
          <w:szCs w:val="24"/>
        </w:rPr>
      </w:pPr>
      <w:r w:rsidRPr="009A6581">
        <w:rPr>
          <w:rFonts w:ascii="Times New Roman" w:hAnsi="Times New Roman"/>
          <w:sz w:val="24"/>
          <w:szCs w:val="24"/>
        </w:rPr>
        <w:t>В какой мере Вы чувствуете свою близость или отдалённость</w:t>
      </w:r>
    </w:p>
    <w:p w:rsidR="00F25930" w:rsidRPr="009A6581" w:rsidRDefault="00F25930" w:rsidP="002F377E">
      <w:pPr>
        <w:spacing w:after="0" w:line="240" w:lineRule="auto"/>
        <w:jc w:val="center"/>
        <w:rPr>
          <w:rFonts w:ascii="Times New Roman" w:hAnsi="Times New Roman"/>
          <w:sz w:val="24"/>
          <w:szCs w:val="24"/>
        </w:rPr>
      </w:pPr>
      <w:r w:rsidRPr="009A6581">
        <w:rPr>
          <w:rFonts w:ascii="Times New Roman" w:hAnsi="Times New Roman"/>
          <w:sz w:val="24"/>
          <w:szCs w:val="24"/>
        </w:rPr>
        <w:t>(«своё» - «чужое») с такими людьми? (% от числа опрошенных)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4"/>
        <w:gridCol w:w="1128"/>
        <w:gridCol w:w="1128"/>
        <w:gridCol w:w="1129"/>
        <w:gridCol w:w="1128"/>
        <w:gridCol w:w="1022"/>
      </w:tblGrid>
      <w:tr w:rsidR="00F25930" w:rsidRPr="000D3D1F" w:rsidTr="000D3D1F">
        <w:tc>
          <w:tcPr>
            <w:tcW w:w="4104"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Категория</w:t>
            </w:r>
          </w:p>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населения</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Своё</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Близкое, но не своё</w:t>
            </w:r>
          </w:p>
        </w:tc>
        <w:tc>
          <w:tcPr>
            <w:tcW w:w="112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Безраз-лично</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Далёкое, но не чужое</w:t>
            </w:r>
          </w:p>
        </w:tc>
        <w:tc>
          <w:tcPr>
            <w:tcW w:w="1022"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Чужое</w:t>
            </w:r>
          </w:p>
        </w:tc>
      </w:tr>
      <w:tr w:rsidR="00F25930" w:rsidRPr="000D3D1F" w:rsidTr="000D3D1F">
        <w:tc>
          <w:tcPr>
            <w:tcW w:w="4104" w:type="dxa"/>
            <w:vAlign w:val="center"/>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Жители поселения, в котором я живу</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32,4</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44,1</w:t>
            </w:r>
          </w:p>
        </w:tc>
        <w:tc>
          <w:tcPr>
            <w:tcW w:w="112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19,2</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3,4</w:t>
            </w:r>
          </w:p>
        </w:tc>
        <w:tc>
          <w:tcPr>
            <w:tcW w:w="1022"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0,9</w:t>
            </w:r>
          </w:p>
        </w:tc>
      </w:tr>
      <w:tr w:rsidR="00F25930" w:rsidRPr="000D3D1F" w:rsidTr="000D3D1F">
        <w:trPr>
          <w:trHeight w:val="285"/>
        </w:trPr>
        <w:tc>
          <w:tcPr>
            <w:tcW w:w="4104" w:type="dxa"/>
            <w:vAlign w:val="center"/>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Жители всей области</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21,7</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41,3</w:t>
            </w:r>
          </w:p>
        </w:tc>
        <w:tc>
          <w:tcPr>
            <w:tcW w:w="112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24,0</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10,8</w:t>
            </w:r>
          </w:p>
        </w:tc>
        <w:tc>
          <w:tcPr>
            <w:tcW w:w="1022"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2,2</w:t>
            </w:r>
          </w:p>
        </w:tc>
      </w:tr>
      <w:tr w:rsidR="00F25930" w:rsidRPr="000D3D1F" w:rsidTr="000D3D1F">
        <w:trPr>
          <w:trHeight w:val="262"/>
        </w:trPr>
        <w:tc>
          <w:tcPr>
            <w:tcW w:w="4104" w:type="dxa"/>
            <w:vAlign w:val="center"/>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Жители всей России</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9,4</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26,9</w:t>
            </w:r>
          </w:p>
        </w:tc>
        <w:tc>
          <w:tcPr>
            <w:tcW w:w="112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30,1</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25,0</w:t>
            </w:r>
          </w:p>
        </w:tc>
        <w:tc>
          <w:tcPr>
            <w:tcW w:w="1022"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8,6</w:t>
            </w:r>
          </w:p>
        </w:tc>
      </w:tr>
      <w:tr w:rsidR="00F25930" w:rsidRPr="000D3D1F" w:rsidTr="000D3D1F">
        <w:tc>
          <w:tcPr>
            <w:tcW w:w="4104" w:type="dxa"/>
            <w:vAlign w:val="center"/>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Жители бывших республик СССР</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5,8</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18,2</w:t>
            </w:r>
          </w:p>
        </w:tc>
        <w:tc>
          <w:tcPr>
            <w:tcW w:w="112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34,8</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26,3</w:t>
            </w:r>
          </w:p>
        </w:tc>
        <w:tc>
          <w:tcPr>
            <w:tcW w:w="1022"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14,9</w:t>
            </w:r>
          </w:p>
        </w:tc>
      </w:tr>
      <w:tr w:rsidR="00F25930" w:rsidRPr="000D3D1F" w:rsidTr="000D3D1F">
        <w:trPr>
          <w:trHeight w:val="311"/>
        </w:trPr>
        <w:tc>
          <w:tcPr>
            <w:tcW w:w="4104" w:type="dxa"/>
            <w:vAlign w:val="center"/>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Жители всей земли</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5,8</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16,0</w:t>
            </w:r>
          </w:p>
        </w:tc>
        <w:tc>
          <w:tcPr>
            <w:tcW w:w="112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34,1</w:t>
            </w:r>
          </w:p>
        </w:tc>
        <w:tc>
          <w:tcPr>
            <w:tcW w:w="1128"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24,7</w:t>
            </w:r>
          </w:p>
        </w:tc>
        <w:tc>
          <w:tcPr>
            <w:tcW w:w="1022"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19,3</w:t>
            </w:r>
          </w:p>
        </w:tc>
      </w:tr>
      <w:tr w:rsidR="00F25930" w:rsidRPr="000D3D1F" w:rsidTr="000D3D1F">
        <w:tc>
          <w:tcPr>
            <w:tcW w:w="9639" w:type="dxa"/>
            <w:gridSpan w:val="6"/>
            <w:vAlign w:val="center"/>
          </w:tcPr>
          <w:p w:rsidR="00F25930" w:rsidRPr="000D3D1F" w:rsidRDefault="00F25930" w:rsidP="000D3D1F">
            <w:pPr>
              <w:spacing w:after="0" w:line="240" w:lineRule="auto"/>
              <w:jc w:val="both"/>
              <w:rPr>
                <w:rFonts w:ascii="Times New Roman" w:hAnsi="Times New Roman"/>
              </w:rPr>
            </w:pPr>
            <w:r w:rsidRPr="000D3D1F">
              <w:rPr>
                <w:rFonts w:ascii="Times New Roman" w:hAnsi="Times New Roman"/>
                <w:sz w:val="20"/>
                <w:szCs w:val="20"/>
              </w:rPr>
              <w:t>Источник: Данные опроса общественного мнения «Социокультурный портрет Вологодской области», проведенного ИСЭРТ РАН в 2015 г.</w:t>
            </w:r>
          </w:p>
        </w:tc>
      </w:tr>
    </w:tbl>
    <w:p w:rsidR="00F25930" w:rsidRDefault="00F25930" w:rsidP="00C6331E">
      <w:pPr>
        <w:spacing w:after="0" w:line="240" w:lineRule="auto"/>
        <w:ind w:firstLine="720"/>
        <w:jc w:val="both"/>
        <w:rPr>
          <w:rFonts w:ascii="Times New Roman" w:hAnsi="Times New Roman"/>
          <w:sz w:val="28"/>
          <w:szCs w:val="28"/>
        </w:rPr>
      </w:pP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 xml:space="preserve">Слабая общегражданская идентичность отчасти объясняется историческими причинами. Единственный крупный этнос, которому в СССР было отказано в возможности создания «своей» нации, был русский. Многонациональная РСФСР, территориально совпадающая с нынешней Россией, стала республикой, где этнические русские стали своего рода связующим материалом для создаваемых кирпичиков-наций </w:t>
      </w:r>
      <w:r>
        <w:rPr>
          <w:rFonts w:ascii="Times New Roman" w:hAnsi="Times New Roman"/>
          <w:sz w:val="24"/>
          <w:szCs w:val="24"/>
        </w:rPr>
        <w:t>[8</w:t>
      </w:r>
      <w:r w:rsidRPr="00C6331E">
        <w:rPr>
          <w:rFonts w:ascii="Times New Roman" w:hAnsi="Times New Roman"/>
          <w:sz w:val="24"/>
          <w:szCs w:val="24"/>
        </w:rPr>
        <w:t xml:space="preserve">, с. 65]. С распадом СССР на данной территории из бывших АССР по национальному принципу сформировались республики, автономные округа и автономная область. Остальные регионы, населённые преимущественно русскими, сохранили статус краёв и областей. </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 xml:space="preserve">В бывшем Союзе ССР доминировала так называемая «советская» идентичность, имевшая надэтнический характер. Тогда многие ощущали себя в рамках повседневности и в зарубежных поездках в первую очередь как советские люди, а затем уже как русские, казахи, татары и т.п. </w:t>
      </w:r>
      <w:r>
        <w:rPr>
          <w:rFonts w:ascii="Times New Roman" w:hAnsi="Times New Roman"/>
          <w:sz w:val="24"/>
          <w:szCs w:val="24"/>
        </w:rPr>
        <w:t>[18</w:t>
      </w:r>
      <w:r w:rsidRPr="00C6331E">
        <w:rPr>
          <w:rFonts w:ascii="Times New Roman" w:hAnsi="Times New Roman"/>
          <w:sz w:val="24"/>
          <w:szCs w:val="24"/>
        </w:rPr>
        <w:t>, с. 96]. С исчезновением советской идентичности произошло понижение её структурирования до уровня локального этнически гомогенного общества, что, в частности, показывают индексы идентичности населения исследуемого региона (</w:t>
      </w:r>
      <w:r>
        <w:rPr>
          <w:rFonts w:ascii="Times New Roman" w:hAnsi="Times New Roman"/>
          <w:i/>
          <w:sz w:val="24"/>
          <w:szCs w:val="24"/>
        </w:rPr>
        <w:t>табл. 2</w:t>
      </w:r>
      <w:r w:rsidRPr="00C6331E">
        <w:rPr>
          <w:rFonts w:ascii="Times New Roman" w:hAnsi="Times New Roman"/>
          <w:sz w:val="24"/>
          <w:szCs w:val="24"/>
        </w:rPr>
        <w:t>).</w:t>
      </w:r>
    </w:p>
    <w:p w:rsidR="00F25930" w:rsidRPr="00B252D4" w:rsidRDefault="00F25930" w:rsidP="00C6331E">
      <w:pPr>
        <w:spacing w:after="0" w:line="240" w:lineRule="auto"/>
        <w:ind w:firstLine="720"/>
        <w:jc w:val="both"/>
        <w:rPr>
          <w:rFonts w:ascii="Times New Roman" w:hAnsi="Times New Roman"/>
          <w:sz w:val="24"/>
          <w:szCs w:val="24"/>
        </w:rPr>
      </w:pPr>
    </w:p>
    <w:p w:rsidR="00F25930" w:rsidRPr="009A6581" w:rsidRDefault="00F25930" w:rsidP="009A6581">
      <w:pPr>
        <w:spacing w:after="0" w:line="240" w:lineRule="auto"/>
        <w:jc w:val="right"/>
        <w:rPr>
          <w:rFonts w:ascii="Times New Roman" w:hAnsi="Times New Roman"/>
          <w:i/>
          <w:sz w:val="24"/>
          <w:szCs w:val="24"/>
        </w:rPr>
      </w:pPr>
      <w:r w:rsidRPr="009A6581">
        <w:rPr>
          <w:rFonts w:ascii="Times New Roman" w:hAnsi="Times New Roman"/>
          <w:i/>
          <w:sz w:val="24"/>
          <w:szCs w:val="24"/>
        </w:rPr>
        <w:t>Таблица 2</w:t>
      </w:r>
    </w:p>
    <w:p w:rsidR="00F25930" w:rsidRPr="009A6581" w:rsidRDefault="00F25930" w:rsidP="00C6331E">
      <w:pPr>
        <w:spacing w:after="0" w:line="240" w:lineRule="auto"/>
        <w:jc w:val="center"/>
        <w:rPr>
          <w:rFonts w:ascii="Times New Roman" w:hAnsi="Times New Roman"/>
          <w:sz w:val="24"/>
          <w:szCs w:val="24"/>
        </w:rPr>
      </w:pPr>
      <w:r w:rsidRPr="009A6581">
        <w:rPr>
          <w:rFonts w:ascii="Times New Roman" w:hAnsi="Times New Roman"/>
          <w:sz w:val="24"/>
          <w:szCs w:val="24"/>
        </w:rPr>
        <w:t>Индексы идентичности жителей Вологодской области</w:t>
      </w:r>
    </w:p>
    <w:p w:rsidR="00F25930" w:rsidRPr="009A6581" w:rsidRDefault="00F25930" w:rsidP="002F377E">
      <w:pPr>
        <w:spacing w:after="0" w:line="240" w:lineRule="auto"/>
        <w:jc w:val="center"/>
        <w:rPr>
          <w:rFonts w:ascii="Times New Roman" w:hAnsi="Times New Roman"/>
          <w:sz w:val="24"/>
          <w:szCs w:val="24"/>
        </w:rPr>
      </w:pPr>
      <w:r w:rsidRPr="009A6581">
        <w:rPr>
          <w:rFonts w:ascii="Times New Roman" w:hAnsi="Times New Roman"/>
          <w:sz w:val="24"/>
          <w:szCs w:val="24"/>
        </w:rPr>
        <w:t>(% от числа опрошенных)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1559"/>
        <w:gridCol w:w="1560"/>
        <w:gridCol w:w="1275"/>
        <w:gridCol w:w="1134"/>
      </w:tblGrid>
      <w:tr w:rsidR="00F25930" w:rsidRPr="000D3D1F" w:rsidTr="000D3D1F">
        <w:trPr>
          <w:trHeight w:val="1024"/>
        </w:trPr>
        <w:tc>
          <w:tcPr>
            <w:tcW w:w="4111"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Категория</w:t>
            </w:r>
          </w:p>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населения</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 xml:space="preserve">Сумма ответов «своё» и близкое, но </w:t>
            </w:r>
          </w:p>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не своё»</w:t>
            </w:r>
          </w:p>
        </w:tc>
        <w:tc>
          <w:tcPr>
            <w:tcW w:w="1560"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 xml:space="preserve">Сумма ответов «чужое» и далёкое, но </w:t>
            </w:r>
          </w:p>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не чужое»</w:t>
            </w:r>
          </w:p>
        </w:tc>
        <w:tc>
          <w:tcPr>
            <w:tcW w:w="1275"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Индекс*</w:t>
            </w:r>
          </w:p>
        </w:tc>
        <w:tc>
          <w:tcPr>
            <w:tcW w:w="1134"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Доля</w:t>
            </w:r>
          </w:p>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ответов «безраз-лично»</w:t>
            </w:r>
          </w:p>
        </w:tc>
      </w:tr>
      <w:tr w:rsidR="00F25930" w:rsidRPr="000D3D1F" w:rsidTr="000D3D1F">
        <w:trPr>
          <w:trHeight w:val="314"/>
        </w:trPr>
        <w:tc>
          <w:tcPr>
            <w:tcW w:w="4111" w:type="dxa"/>
            <w:vAlign w:val="center"/>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Жители поселения, в котором я живу</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76,5</w:t>
            </w:r>
          </w:p>
        </w:tc>
        <w:tc>
          <w:tcPr>
            <w:tcW w:w="1560"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4,3</w:t>
            </w:r>
          </w:p>
        </w:tc>
        <w:tc>
          <w:tcPr>
            <w:tcW w:w="1275"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172,2</w:t>
            </w:r>
          </w:p>
        </w:tc>
        <w:tc>
          <w:tcPr>
            <w:tcW w:w="1134"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19,2</w:t>
            </w:r>
          </w:p>
        </w:tc>
      </w:tr>
      <w:tr w:rsidR="00F25930" w:rsidRPr="000D3D1F" w:rsidTr="000D3D1F">
        <w:trPr>
          <w:trHeight w:val="314"/>
        </w:trPr>
        <w:tc>
          <w:tcPr>
            <w:tcW w:w="4111" w:type="dxa"/>
            <w:vAlign w:val="center"/>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Жители всей области</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63,0</w:t>
            </w:r>
          </w:p>
        </w:tc>
        <w:tc>
          <w:tcPr>
            <w:tcW w:w="1560"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13,0</w:t>
            </w:r>
          </w:p>
        </w:tc>
        <w:tc>
          <w:tcPr>
            <w:tcW w:w="1275"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150,0</w:t>
            </w:r>
          </w:p>
        </w:tc>
        <w:tc>
          <w:tcPr>
            <w:tcW w:w="1134"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24,0</w:t>
            </w:r>
          </w:p>
        </w:tc>
      </w:tr>
      <w:tr w:rsidR="00F25930" w:rsidRPr="000D3D1F" w:rsidTr="000D3D1F">
        <w:trPr>
          <w:trHeight w:val="314"/>
        </w:trPr>
        <w:tc>
          <w:tcPr>
            <w:tcW w:w="4111" w:type="dxa"/>
            <w:vAlign w:val="center"/>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Жители всей России</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36,3</w:t>
            </w:r>
          </w:p>
        </w:tc>
        <w:tc>
          <w:tcPr>
            <w:tcW w:w="1560"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33,6</w:t>
            </w:r>
          </w:p>
        </w:tc>
        <w:tc>
          <w:tcPr>
            <w:tcW w:w="1275"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102,7</w:t>
            </w:r>
          </w:p>
        </w:tc>
        <w:tc>
          <w:tcPr>
            <w:tcW w:w="1134"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30,1</w:t>
            </w:r>
          </w:p>
        </w:tc>
      </w:tr>
      <w:tr w:rsidR="00F25930" w:rsidRPr="000D3D1F" w:rsidTr="000D3D1F">
        <w:trPr>
          <w:trHeight w:val="314"/>
        </w:trPr>
        <w:tc>
          <w:tcPr>
            <w:tcW w:w="4111" w:type="dxa"/>
            <w:vAlign w:val="center"/>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Жители бывших республик СССР</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24,0</w:t>
            </w:r>
          </w:p>
        </w:tc>
        <w:tc>
          <w:tcPr>
            <w:tcW w:w="1560"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41,2</w:t>
            </w:r>
          </w:p>
        </w:tc>
        <w:tc>
          <w:tcPr>
            <w:tcW w:w="1275"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82,8</w:t>
            </w:r>
          </w:p>
        </w:tc>
        <w:tc>
          <w:tcPr>
            <w:tcW w:w="1134"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34,8</w:t>
            </w:r>
          </w:p>
        </w:tc>
      </w:tr>
      <w:tr w:rsidR="00F25930" w:rsidRPr="000D3D1F" w:rsidTr="000D3D1F">
        <w:trPr>
          <w:trHeight w:val="314"/>
        </w:trPr>
        <w:tc>
          <w:tcPr>
            <w:tcW w:w="4111" w:type="dxa"/>
            <w:vAlign w:val="center"/>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Жители всей земли</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21,8</w:t>
            </w:r>
          </w:p>
        </w:tc>
        <w:tc>
          <w:tcPr>
            <w:tcW w:w="1560"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44,0</w:t>
            </w:r>
          </w:p>
        </w:tc>
        <w:tc>
          <w:tcPr>
            <w:tcW w:w="1275"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77,8</w:t>
            </w:r>
          </w:p>
        </w:tc>
        <w:tc>
          <w:tcPr>
            <w:tcW w:w="1134"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34,1</w:t>
            </w:r>
          </w:p>
        </w:tc>
      </w:tr>
      <w:tr w:rsidR="00F25930" w:rsidRPr="000D3D1F" w:rsidTr="000D3D1F">
        <w:tc>
          <w:tcPr>
            <w:tcW w:w="9639" w:type="dxa"/>
            <w:gridSpan w:val="5"/>
          </w:tcPr>
          <w:p w:rsidR="00F25930" w:rsidRPr="000D3D1F" w:rsidRDefault="00F25930" w:rsidP="000D3D1F">
            <w:pPr>
              <w:spacing w:after="0" w:line="240" w:lineRule="auto"/>
              <w:rPr>
                <w:rFonts w:ascii="Times New Roman" w:hAnsi="Times New Roman"/>
                <w:sz w:val="20"/>
                <w:szCs w:val="20"/>
              </w:rPr>
            </w:pPr>
            <w:r w:rsidRPr="000D3D1F">
              <w:rPr>
                <w:rFonts w:ascii="Times New Roman" w:hAnsi="Times New Roman"/>
                <w:sz w:val="20"/>
                <w:szCs w:val="20"/>
              </w:rPr>
              <w:t>* Для расчёта индекса из суммы ответов «своё» и «близкое, но не своё» вычитается сумма ответов «чужое» и «далёкое, но не чужое», затем к полученному результату прибавляется 100, чтобы не иметь отрицательных величин.</w:t>
            </w:r>
          </w:p>
          <w:p w:rsidR="00F25930" w:rsidRPr="000D3D1F" w:rsidRDefault="00F25930" w:rsidP="000D3D1F">
            <w:pPr>
              <w:spacing w:after="0" w:line="240" w:lineRule="auto"/>
              <w:rPr>
                <w:rFonts w:ascii="Times New Roman" w:hAnsi="Times New Roman"/>
                <w:sz w:val="28"/>
                <w:szCs w:val="28"/>
              </w:rPr>
            </w:pPr>
            <w:r w:rsidRPr="000D3D1F">
              <w:rPr>
                <w:rFonts w:ascii="Times New Roman" w:hAnsi="Times New Roman"/>
                <w:sz w:val="20"/>
                <w:szCs w:val="20"/>
              </w:rPr>
              <w:t>Источник: Данные опроса общественного мнения «Социокультурный портрет Вологодской области», проведенного ИСЭРТ РАН в 2015 г.</w:t>
            </w:r>
          </w:p>
        </w:tc>
      </w:tr>
    </w:tbl>
    <w:p w:rsidR="00F25930" w:rsidRPr="00CA3AC3" w:rsidRDefault="00F25930" w:rsidP="00C6331E">
      <w:pPr>
        <w:spacing w:after="0" w:line="240" w:lineRule="auto"/>
        <w:ind w:firstLine="720"/>
        <w:jc w:val="both"/>
        <w:rPr>
          <w:rFonts w:ascii="Times New Roman" w:hAnsi="Times New Roman"/>
          <w:sz w:val="24"/>
          <w:szCs w:val="24"/>
        </w:rPr>
      </w:pP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 xml:space="preserve">Как отмечают исследователи, объясняя низкий уровень общегражданской идентичности, после распада СССР, разоблачая советское прошлое, уничтожили многие символы, разорвали связь времен и поколений. С середины 1950-х гг. в нашей стране каждая смена политического лидера страны начиналась с резкой критики предшественника и недавнего прошлого («десталинизация», «дехрущевизация» и т.п.) </w:t>
      </w:r>
      <w:r>
        <w:rPr>
          <w:rFonts w:ascii="Times New Roman" w:hAnsi="Times New Roman"/>
          <w:sz w:val="24"/>
          <w:szCs w:val="24"/>
        </w:rPr>
        <w:t>[8</w:t>
      </w:r>
      <w:r w:rsidRPr="00C6331E">
        <w:rPr>
          <w:rFonts w:ascii="Times New Roman" w:hAnsi="Times New Roman"/>
          <w:sz w:val="24"/>
          <w:szCs w:val="24"/>
        </w:rPr>
        <w:t xml:space="preserve">, с. 23–24]. </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 xml:space="preserve">Особая ситуация сложилась на Северном Кавказе, где возник глубинный социокультурный раскол на тяготеющие к модернизации «русские» края и области и национальные республики, которым свойственны демодернизационные процессы. Там этничность из сферы идентичности перешла в социально-политическую плоскость, усилив националистические проявления и противодействуя социальной консолидации </w:t>
      </w:r>
      <w:r>
        <w:rPr>
          <w:rFonts w:ascii="Times New Roman" w:hAnsi="Times New Roman"/>
          <w:sz w:val="24"/>
          <w:szCs w:val="24"/>
        </w:rPr>
        <w:t>[9</w:t>
      </w:r>
      <w:r w:rsidRPr="00C6331E">
        <w:rPr>
          <w:rFonts w:ascii="Times New Roman" w:hAnsi="Times New Roman"/>
          <w:sz w:val="24"/>
          <w:szCs w:val="24"/>
        </w:rPr>
        <w:t>]. Базовые составляющие в российской идентичности (этническая, региональная, религиозная формы) в этом регионе сложны и нелинейны, поэтому важным условием успешного функционирования данной системы является оптимальное взаимодействие этих форм идентичности [6, с. 10].</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 xml:space="preserve">В мононациональной Вологодской области консолидирующим фактором могла бы выступить историческая предрасположенность русского населения к православию, то есть общая религиозная идентичность. Несмотря на масштабную социальную трансформацию, религия продолжает играть важную роль в жизни общества и в личной жизни людей. В 1990-е гг. в мире отмечается тенденция усиления религиозной идентичности, которая отчасти объясняется ответной реакцией на проявления глобализма </w:t>
      </w:r>
      <w:r>
        <w:rPr>
          <w:rFonts w:ascii="Times New Roman" w:hAnsi="Times New Roman"/>
          <w:sz w:val="24"/>
          <w:szCs w:val="24"/>
        </w:rPr>
        <w:t>[11</w:t>
      </w:r>
      <w:r w:rsidRPr="00C6331E">
        <w:rPr>
          <w:rFonts w:ascii="Times New Roman" w:hAnsi="Times New Roman"/>
          <w:sz w:val="24"/>
          <w:szCs w:val="24"/>
        </w:rPr>
        <w:t>, с. 120]. В последние годы рост исламского фундаментализма в значительной степени актуализировал проблему религиозной самоидентификации.</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По результатам Всероссийской переписи населения 2010 г., 97,3% жителей Вологодской области из числа указавших свою нацию отнесли себя к русским. Вологодчина, известная как «Северная Фиваида», из-за плотной церковной топографии, множества православных храмов и крупных монастырей, в настоящее время не отличается повышенной религиозностью населения. Судя по результатам опроса 2012 г., среди жителей региона неверующих больше, чем в среднем по России (20% против 13), а исповедующих православие и относящих себя к Русской православной церкви (РПЦ) существенно меньше (30% против 41) (</w:t>
      </w:r>
      <w:r>
        <w:rPr>
          <w:rFonts w:ascii="Times New Roman" w:hAnsi="Times New Roman"/>
          <w:i/>
          <w:sz w:val="24"/>
          <w:szCs w:val="24"/>
        </w:rPr>
        <w:t>табл. 3</w:t>
      </w:r>
      <w:r w:rsidRPr="00C6331E">
        <w:rPr>
          <w:rFonts w:ascii="Times New Roman" w:hAnsi="Times New Roman"/>
          <w:sz w:val="24"/>
          <w:szCs w:val="24"/>
        </w:rPr>
        <w:t xml:space="preserve">). </w:t>
      </w:r>
    </w:p>
    <w:p w:rsidR="00F25930" w:rsidRPr="00246CFD" w:rsidRDefault="00F25930" w:rsidP="002F377E">
      <w:pPr>
        <w:spacing w:after="0" w:line="360" w:lineRule="auto"/>
        <w:ind w:firstLine="567"/>
        <w:jc w:val="right"/>
        <w:rPr>
          <w:rFonts w:ascii="Times New Roman" w:hAnsi="Times New Roman"/>
          <w:i/>
          <w:sz w:val="12"/>
          <w:szCs w:val="12"/>
        </w:rPr>
      </w:pPr>
    </w:p>
    <w:p w:rsidR="00F25930" w:rsidRPr="009A6581" w:rsidRDefault="00F25930" w:rsidP="009A6581">
      <w:pPr>
        <w:spacing w:after="0" w:line="240" w:lineRule="auto"/>
        <w:jc w:val="right"/>
        <w:rPr>
          <w:rFonts w:ascii="Times New Roman" w:hAnsi="Times New Roman"/>
          <w:i/>
          <w:sz w:val="24"/>
          <w:szCs w:val="24"/>
        </w:rPr>
      </w:pPr>
      <w:r w:rsidRPr="009A6581">
        <w:rPr>
          <w:rFonts w:ascii="Times New Roman" w:hAnsi="Times New Roman"/>
          <w:i/>
          <w:sz w:val="24"/>
          <w:szCs w:val="24"/>
        </w:rPr>
        <w:t xml:space="preserve">Таблица </w:t>
      </w:r>
      <w:r>
        <w:rPr>
          <w:rFonts w:ascii="Times New Roman" w:hAnsi="Times New Roman"/>
          <w:i/>
          <w:sz w:val="24"/>
          <w:szCs w:val="24"/>
        </w:rPr>
        <w:t>3</w:t>
      </w:r>
      <w:r w:rsidRPr="009A6581">
        <w:rPr>
          <w:rFonts w:ascii="Times New Roman" w:hAnsi="Times New Roman"/>
          <w:i/>
          <w:sz w:val="24"/>
          <w:szCs w:val="24"/>
        </w:rPr>
        <w:t xml:space="preserve"> </w:t>
      </w:r>
    </w:p>
    <w:p w:rsidR="00F25930" w:rsidRPr="009A6581" w:rsidRDefault="00F25930" w:rsidP="002F377E">
      <w:pPr>
        <w:spacing w:after="0" w:line="240" w:lineRule="auto"/>
        <w:jc w:val="center"/>
        <w:rPr>
          <w:rFonts w:ascii="Times New Roman" w:hAnsi="Times New Roman"/>
          <w:sz w:val="24"/>
          <w:szCs w:val="24"/>
        </w:rPr>
      </w:pPr>
      <w:r w:rsidRPr="009A6581">
        <w:rPr>
          <w:rFonts w:ascii="Times New Roman" w:hAnsi="Times New Roman"/>
          <w:sz w:val="24"/>
          <w:szCs w:val="24"/>
        </w:rPr>
        <w:t xml:space="preserve">Конфессиональная самоидентификация населения Вологодской области </w:t>
      </w:r>
    </w:p>
    <w:p w:rsidR="00F25930" w:rsidRPr="00C6331E" w:rsidRDefault="00F25930" w:rsidP="002F377E">
      <w:pPr>
        <w:spacing w:after="0" w:line="240" w:lineRule="auto"/>
        <w:jc w:val="center"/>
        <w:rPr>
          <w:rFonts w:ascii="Times New Roman" w:hAnsi="Times New Roman"/>
          <w:b/>
          <w:sz w:val="24"/>
          <w:szCs w:val="24"/>
        </w:rPr>
      </w:pPr>
      <w:r w:rsidRPr="009A6581">
        <w:rPr>
          <w:rFonts w:ascii="Times New Roman" w:hAnsi="Times New Roman"/>
          <w:sz w:val="24"/>
          <w:szCs w:val="24"/>
        </w:rPr>
        <w:t>(в % от числа опрошенных)</w:t>
      </w:r>
      <w:r w:rsidRPr="00C6331E">
        <w:rPr>
          <w:rFonts w:ascii="Times New Roman" w:hAnsi="Times New Roman"/>
          <w:b/>
          <w:sz w:val="24"/>
          <w:szCs w:val="24"/>
        </w:rPr>
        <w:t xml:space="preserve"> </w:t>
      </w:r>
      <w:r w:rsidRPr="00C6331E">
        <w:rPr>
          <w:rFonts w:ascii="Times New Roman" w:hAnsi="Times New Roman"/>
          <w:sz w:val="24"/>
          <w:szCs w:val="24"/>
        </w:rPr>
        <w:t>[1, c. 110, 166]</w:t>
      </w:r>
    </w:p>
    <w:p w:rsidR="00F25930" w:rsidRPr="00FE5330" w:rsidRDefault="00F25930" w:rsidP="002F377E">
      <w:pPr>
        <w:spacing w:after="0" w:line="360" w:lineRule="auto"/>
        <w:jc w:val="both"/>
        <w:rPr>
          <w:rFonts w:ascii="Times New Roman" w:hAnsi="Times New Roman"/>
          <w:sz w:val="8"/>
          <w:szCs w:val="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2"/>
        <w:gridCol w:w="1559"/>
        <w:gridCol w:w="1559"/>
        <w:gridCol w:w="1559"/>
      </w:tblGrid>
      <w:tr w:rsidR="00F25930" w:rsidRPr="000D3D1F" w:rsidTr="000D3D1F">
        <w:tc>
          <w:tcPr>
            <w:tcW w:w="4962" w:type="dxa"/>
            <w:vMerge w:val="restart"/>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 xml:space="preserve">Варианты ответов, </w:t>
            </w:r>
          </w:p>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выбранные из предложенных</w:t>
            </w:r>
          </w:p>
        </w:tc>
        <w:tc>
          <w:tcPr>
            <w:tcW w:w="3118" w:type="dxa"/>
            <w:gridSpan w:val="2"/>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В целом по РФ</w:t>
            </w:r>
          </w:p>
        </w:tc>
        <w:tc>
          <w:tcPr>
            <w:tcW w:w="1559" w:type="dxa"/>
            <w:vMerge w:val="restart"/>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По Вологодской области</w:t>
            </w:r>
          </w:p>
        </w:tc>
      </w:tr>
      <w:tr w:rsidR="00F25930" w:rsidRPr="000D3D1F" w:rsidTr="000D3D1F">
        <w:tc>
          <w:tcPr>
            <w:tcW w:w="4962" w:type="dxa"/>
            <w:vMerge/>
          </w:tcPr>
          <w:p w:rsidR="00F25930" w:rsidRPr="000D3D1F" w:rsidRDefault="00F25930" w:rsidP="000D3D1F">
            <w:pPr>
              <w:spacing w:after="0" w:line="240" w:lineRule="auto"/>
              <w:jc w:val="both"/>
              <w:rPr>
                <w:rFonts w:ascii="Times New Roman" w:hAnsi="Times New Roman"/>
                <w:sz w:val="24"/>
                <w:szCs w:val="24"/>
              </w:rPr>
            </w:pP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Доля от всех опрошенных</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 xml:space="preserve">Доля от опрошенных </w:t>
            </w:r>
          </w:p>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русских</w:t>
            </w:r>
          </w:p>
        </w:tc>
        <w:tc>
          <w:tcPr>
            <w:tcW w:w="1559" w:type="dxa"/>
            <w:vMerge/>
          </w:tcPr>
          <w:p w:rsidR="00F25930" w:rsidRPr="000D3D1F" w:rsidRDefault="00F25930" w:rsidP="000D3D1F">
            <w:pPr>
              <w:spacing w:after="0" w:line="240" w:lineRule="auto"/>
              <w:jc w:val="both"/>
              <w:rPr>
                <w:rFonts w:ascii="Times New Roman" w:hAnsi="Times New Roman"/>
                <w:sz w:val="24"/>
                <w:szCs w:val="24"/>
              </w:rPr>
            </w:pPr>
          </w:p>
        </w:tc>
      </w:tr>
      <w:tr w:rsidR="00F25930" w:rsidRPr="000D3D1F" w:rsidTr="000D3D1F">
        <w:tc>
          <w:tcPr>
            <w:tcW w:w="4962" w:type="dxa"/>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Верю в Бога (в высшую силу), но конкретную религию не исповедую</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25</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27</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39</w:t>
            </w:r>
          </w:p>
        </w:tc>
      </w:tr>
      <w:tr w:rsidR="00F25930" w:rsidRPr="000D3D1F" w:rsidTr="000D3D1F">
        <w:tc>
          <w:tcPr>
            <w:tcW w:w="4962" w:type="dxa"/>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Исповедую православие, принадлежу к РПЦ</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41</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46</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30</w:t>
            </w:r>
          </w:p>
        </w:tc>
      </w:tr>
      <w:tr w:rsidR="00F25930" w:rsidRPr="000D3D1F" w:rsidTr="000D3D1F">
        <w:tc>
          <w:tcPr>
            <w:tcW w:w="4962" w:type="dxa"/>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Не верю в Бога</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13</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14</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20</w:t>
            </w:r>
          </w:p>
        </w:tc>
      </w:tr>
      <w:tr w:rsidR="00F25930" w:rsidRPr="000D3D1F" w:rsidTr="000D3D1F">
        <w:tc>
          <w:tcPr>
            <w:tcW w:w="4962" w:type="dxa"/>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Исповедую христианство, но не считаю себя ни православным, ни католиком, ни протестантом</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4,1</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4,3</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2</w:t>
            </w:r>
          </w:p>
        </w:tc>
      </w:tr>
      <w:tr w:rsidR="00F25930" w:rsidRPr="000D3D1F" w:rsidTr="000D3D1F">
        <w:tc>
          <w:tcPr>
            <w:tcW w:w="4962" w:type="dxa"/>
          </w:tcPr>
          <w:p w:rsidR="00F25930" w:rsidRPr="000D3D1F" w:rsidRDefault="00F25930" w:rsidP="000D3D1F">
            <w:pPr>
              <w:spacing w:after="0" w:line="240" w:lineRule="auto"/>
              <w:rPr>
                <w:rFonts w:ascii="Times New Roman" w:hAnsi="Times New Roman"/>
                <w:sz w:val="24"/>
                <w:szCs w:val="24"/>
              </w:rPr>
            </w:pPr>
            <w:r w:rsidRPr="000D3D1F">
              <w:rPr>
                <w:rFonts w:ascii="Times New Roman" w:hAnsi="Times New Roman"/>
                <w:sz w:val="24"/>
                <w:szCs w:val="24"/>
              </w:rPr>
              <w:t>Исповедую православие, но не принадлежу РПЦ и не являюсь старообрядцем</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lang w:val="en-US"/>
              </w:rPr>
            </w:pPr>
            <w:r w:rsidRPr="000D3D1F">
              <w:rPr>
                <w:rFonts w:ascii="Times New Roman" w:hAnsi="Times New Roman"/>
                <w:sz w:val="24"/>
                <w:szCs w:val="24"/>
                <w:lang w:val="en-US"/>
              </w:rPr>
              <w:t>1</w:t>
            </w:r>
            <w:r w:rsidRPr="000D3D1F">
              <w:rPr>
                <w:rFonts w:ascii="Times New Roman" w:hAnsi="Times New Roman"/>
                <w:sz w:val="24"/>
                <w:szCs w:val="24"/>
              </w:rPr>
              <w:t>,</w:t>
            </w:r>
            <w:r w:rsidRPr="000D3D1F">
              <w:rPr>
                <w:rFonts w:ascii="Times New Roman" w:hAnsi="Times New Roman"/>
                <w:sz w:val="24"/>
                <w:szCs w:val="24"/>
                <w:lang w:val="en-US"/>
              </w:rPr>
              <w:t>5</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1,5</w:t>
            </w:r>
          </w:p>
        </w:tc>
        <w:tc>
          <w:tcPr>
            <w:tcW w:w="1559" w:type="dxa"/>
            <w:vAlign w:val="center"/>
          </w:tcPr>
          <w:p w:rsidR="00F25930" w:rsidRPr="000D3D1F" w:rsidRDefault="00F25930" w:rsidP="000D3D1F">
            <w:pPr>
              <w:spacing w:after="0" w:line="240" w:lineRule="auto"/>
              <w:jc w:val="center"/>
              <w:rPr>
                <w:rFonts w:ascii="Times New Roman" w:hAnsi="Times New Roman"/>
                <w:sz w:val="24"/>
                <w:szCs w:val="24"/>
              </w:rPr>
            </w:pPr>
            <w:r w:rsidRPr="000D3D1F">
              <w:rPr>
                <w:rFonts w:ascii="Times New Roman" w:hAnsi="Times New Roman"/>
                <w:sz w:val="24"/>
                <w:szCs w:val="24"/>
              </w:rPr>
              <w:t>1</w:t>
            </w:r>
          </w:p>
        </w:tc>
      </w:tr>
      <w:tr w:rsidR="00F25930" w:rsidRPr="000D3D1F" w:rsidTr="000D3D1F">
        <w:tc>
          <w:tcPr>
            <w:tcW w:w="9639" w:type="dxa"/>
            <w:gridSpan w:val="4"/>
          </w:tcPr>
          <w:p w:rsidR="00F25930" w:rsidRPr="000D3D1F" w:rsidRDefault="00F25930" w:rsidP="000D3D1F">
            <w:pPr>
              <w:spacing w:after="0" w:line="240" w:lineRule="auto"/>
              <w:rPr>
                <w:rFonts w:ascii="Times New Roman" w:hAnsi="Times New Roman"/>
              </w:rPr>
            </w:pPr>
            <w:r w:rsidRPr="000D3D1F">
              <w:rPr>
                <w:rFonts w:ascii="Times New Roman" w:hAnsi="Times New Roman"/>
              </w:rPr>
              <w:t>* Опросы проводились Фондом «Общественное мнение» в 2012 г., выборка 56900 респондентов от 18 лет и старше в 79 субъектах РФ</w:t>
            </w:r>
          </w:p>
        </w:tc>
      </w:tr>
    </w:tbl>
    <w:p w:rsidR="00F25930" w:rsidRPr="00CA3AC3" w:rsidRDefault="00F25930" w:rsidP="00C6331E">
      <w:pPr>
        <w:tabs>
          <w:tab w:val="left" w:pos="2370"/>
        </w:tabs>
        <w:spacing w:after="0" w:line="240" w:lineRule="auto"/>
        <w:ind w:firstLine="720"/>
        <w:jc w:val="both"/>
        <w:rPr>
          <w:rFonts w:ascii="Times New Roman" w:hAnsi="Times New Roman"/>
          <w:sz w:val="24"/>
          <w:szCs w:val="24"/>
        </w:rPr>
      </w:pP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Наибольшая часть респондентов признала себя «верующими без религии» (39%), а 2% – «христианами без конфессии». Остальные показатели конфессиональной самоидентификации в целом соответствуют общероссийским. Что касается религиозной практики, то жители Вологодской области в меньшей степени соблюдают предписания своей религии (13% против 22) и реже молятся (7% против 12) [1, с. 166</w:t>
      </w:r>
      <w:r>
        <w:rPr>
          <w:rFonts w:ascii="Times New Roman" w:hAnsi="Times New Roman"/>
          <w:sz w:val="24"/>
          <w:szCs w:val="24"/>
        </w:rPr>
        <w:t>; 17</w:t>
      </w:r>
      <w:r w:rsidRPr="00C6331E">
        <w:rPr>
          <w:rFonts w:ascii="Times New Roman" w:hAnsi="Times New Roman"/>
          <w:sz w:val="24"/>
          <w:szCs w:val="24"/>
        </w:rPr>
        <w:t>].</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Сегодня отмечается явный разрыв между религиозной идентификацией и действительной воцерковлённостью. Отрицая свою религиозность при мировоззренческой самоидентификации, обычно около 20% респондентов сознательно относят себя к приверженцам традиционных религий. Социологические исследования показывают, что почти половина неверующих респондентов участвует в религиозных праздниках, а каждый пятый периодически посещает храм [4, с. 10].</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Мониторинги общественного мнения свидетельствуют о том, что содержание веры у называющих себя верующими людьми зачастую лишено определённости, при этом религиозные идеи вполне уживаются с мистикой: верой в магию, колдовство, астрологические прогнозы и пророчества. Социологи считают, что сегодня мы имеем дело с культурной религиозностью, когда человек объявляет себя принадлежащим к определенной религиозной традиции, хотя, возможно, и не разделяет её вероучения, не участвует в обрядах и</w:t>
      </w:r>
      <w:r>
        <w:rPr>
          <w:rFonts w:ascii="Times New Roman" w:hAnsi="Times New Roman"/>
          <w:sz w:val="24"/>
          <w:szCs w:val="24"/>
        </w:rPr>
        <w:t xml:space="preserve"> не входит в общину верующих [21</w:t>
      </w:r>
      <w:r w:rsidRPr="00C6331E">
        <w:rPr>
          <w:rFonts w:ascii="Times New Roman" w:hAnsi="Times New Roman"/>
          <w:sz w:val="24"/>
          <w:szCs w:val="24"/>
        </w:rPr>
        <w:t xml:space="preserve">]. </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 xml:space="preserve">Негативное воздействие на формирование общероссийской идентичности оказывает чрезмерное социальное расслоение. Каждая социальная страта российского общества научилась жить своей внутренней жизнью, не обращая на остальных внимания </w:t>
      </w:r>
      <w:r>
        <w:rPr>
          <w:rFonts w:ascii="Times New Roman" w:hAnsi="Times New Roman"/>
          <w:sz w:val="24"/>
          <w:szCs w:val="24"/>
        </w:rPr>
        <w:t>[20</w:t>
      </w:r>
      <w:r w:rsidRPr="00C6331E">
        <w:rPr>
          <w:rFonts w:ascii="Times New Roman" w:hAnsi="Times New Roman"/>
          <w:sz w:val="24"/>
          <w:szCs w:val="24"/>
        </w:rPr>
        <w:t>, с. 12]. Нынешняя система представляется большинству несправедливой, что ведёт к утрате чувства личной связи с государством, нарастанию отчуждения, размывает важнейшие консолидирующие начала – справедливость и восприя</w:t>
      </w:r>
      <w:r>
        <w:rPr>
          <w:rFonts w:ascii="Times New Roman" w:hAnsi="Times New Roman"/>
          <w:sz w:val="24"/>
          <w:szCs w:val="24"/>
        </w:rPr>
        <w:t>тие государства как общего дела</w:t>
      </w:r>
      <w:r w:rsidRPr="00C6331E">
        <w:rPr>
          <w:rFonts w:ascii="Times New Roman" w:hAnsi="Times New Roman"/>
          <w:sz w:val="24"/>
          <w:szCs w:val="24"/>
        </w:rPr>
        <w:t>.</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Исследователи сходятся во мнении, что необходимо формировать надэтническую общегражданскую идентичность, которая синтезирует социокультурную идентичность сообщества граждан, этнические идентичности и политическую связь с государством, базируя</w:t>
      </w:r>
      <w:r>
        <w:rPr>
          <w:rFonts w:ascii="Times New Roman" w:hAnsi="Times New Roman"/>
          <w:sz w:val="24"/>
          <w:szCs w:val="24"/>
        </w:rPr>
        <w:t>сь на принципах «согражданства»</w:t>
      </w:r>
      <w:r w:rsidRPr="00C6331E">
        <w:rPr>
          <w:rFonts w:ascii="Times New Roman" w:hAnsi="Times New Roman"/>
          <w:sz w:val="24"/>
          <w:szCs w:val="24"/>
        </w:rPr>
        <w:t xml:space="preserve">. Попытки форсировать формирование новых идентичностей взамен советской обречены на провал, поскольку это медленный процесс, требующий определения «конечной» цели, идеала, к которому страна должна стремиться </w:t>
      </w:r>
      <w:r>
        <w:rPr>
          <w:rFonts w:ascii="Times New Roman" w:hAnsi="Times New Roman"/>
          <w:sz w:val="24"/>
          <w:szCs w:val="24"/>
        </w:rPr>
        <w:t>[8</w:t>
      </w:r>
      <w:r w:rsidRPr="00C6331E">
        <w:rPr>
          <w:rFonts w:ascii="Times New Roman" w:hAnsi="Times New Roman"/>
          <w:sz w:val="24"/>
          <w:szCs w:val="24"/>
        </w:rPr>
        <w:t xml:space="preserve">, с. 19]. </w:t>
      </w:r>
    </w:p>
    <w:p w:rsidR="00F25930" w:rsidRPr="00C6331E" w:rsidRDefault="00F25930" w:rsidP="00C6331E">
      <w:pPr>
        <w:spacing w:after="0" w:line="240" w:lineRule="auto"/>
        <w:ind w:firstLine="720"/>
        <w:jc w:val="both"/>
        <w:rPr>
          <w:rFonts w:ascii="Times New Roman" w:hAnsi="Times New Roman"/>
          <w:sz w:val="24"/>
          <w:szCs w:val="24"/>
        </w:rPr>
      </w:pPr>
      <w:r w:rsidRPr="00C6331E">
        <w:rPr>
          <w:rFonts w:ascii="Times New Roman" w:hAnsi="Times New Roman"/>
          <w:sz w:val="24"/>
          <w:szCs w:val="24"/>
        </w:rPr>
        <w:t>Таким образом, многонациональный и поликонфессиональный состав населения России, увеличивающийся поток мигрантов, смена поколений и значительный разрыв между богатыми и бедными делают процесс формирования идентичности чрезвычайно сложным. Даже в «русском» и относительно стабильном регионе, каким является Вологодская область, формирование общегражданской идентичности не завершилось, сплочение населения ощущается только на уровне местного сообщества, а традиционная религия не обладает значительным консолидационным потенциалом.</w:t>
      </w:r>
    </w:p>
    <w:p w:rsidR="00F25930" w:rsidRPr="00E63F7F" w:rsidRDefault="00F25930" w:rsidP="002F377E">
      <w:pPr>
        <w:spacing w:after="0" w:line="360" w:lineRule="auto"/>
        <w:ind w:firstLine="720"/>
        <w:jc w:val="both"/>
        <w:rPr>
          <w:rFonts w:ascii="Times New Roman" w:hAnsi="Times New Roman"/>
          <w:sz w:val="16"/>
          <w:szCs w:val="16"/>
        </w:rPr>
      </w:pPr>
    </w:p>
    <w:p w:rsidR="00F25930" w:rsidRPr="00B252D4" w:rsidRDefault="00F25930" w:rsidP="002F377E">
      <w:pPr>
        <w:spacing w:after="0" w:line="360" w:lineRule="auto"/>
        <w:jc w:val="center"/>
        <w:rPr>
          <w:rFonts w:ascii="Times New Roman" w:hAnsi="Times New Roman"/>
          <w:b/>
          <w:sz w:val="28"/>
          <w:szCs w:val="28"/>
        </w:rPr>
      </w:pPr>
      <w:r w:rsidRPr="00B252D4">
        <w:rPr>
          <w:rFonts w:ascii="Times New Roman" w:hAnsi="Times New Roman"/>
          <w:b/>
          <w:sz w:val="28"/>
          <w:szCs w:val="28"/>
        </w:rPr>
        <w:t>Литература</w:t>
      </w:r>
    </w:p>
    <w:p w:rsidR="00F25930" w:rsidRPr="00432C53" w:rsidRDefault="00F25930" w:rsidP="00C81BD5">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432C53">
        <w:rPr>
          <w:rFonts w:ascii="Times New Roman" w:hAnsi="Times New Roman"/>
          <w:sz w:val="24"/>
          <w:szCs w:val="24"/>
        </w:rPr>
        <w:t xml:space="preserve">Арена. Атлас религий и национальностей Российской Федерации // </w:t>
      </w:r>
      <w:r w:rsidRPr="00432C53">
        <w:rPr>
          <w:rStyle w:val="Strong"/>
          <w:rFonts w:ascii="Times New Roman" w:hAnsi="Times New Roman"/>
          <w:b w:val="0"/>
          <w:sz w:val="24"/>
          <w:szCs w:val="24"/>
          <w:bdr w:val="none" w:sz="0" w:space="0" w:color="auto" w:frame="1"/>
          <w:shd w:val="clear" w:color="auto" w:fill="FFFFFF"/>
        </w:rPr>
        <w:t xml:space="preserve">Исследовательская Служба «Среда». – Режим доступа: </w:t>
      </w:r>
      <w:r w:rsidRPr="00432C53">
        <w:rPr>
          <w:rFonts w:ascii="Times New Roman" w:hAnsi="Times New Roman"/>
          <w:sz w:val="24"/>
          <w:szCs w:val="24"/>
          <w:lang w:val="en-US"/>
        </w:rPr>
        <w:t>sreda</w:t>
      </w:r>
      <w:r w:rsidRPr="00432C53">
        <w:rPr>
          <w:rFonts w:ascii="Times New Roman" w:hAnsi="Times New Roman"/>
          <w:sz w:val="24"/>
          <w:szCs w:val="24"/>
        </w:rPr>
        <w:t>.</w:t>
      </w:r>
      <w:r w:rsidRPr="00432C53">
        <w:rPr>
          <w:rFonts w:ascii="Times New Roman" w:hAnsi="Times New Roman"/>
          <w:sz w:val="24"/>
          <w:szCs w:val="24"/>
          <w:lang w:val="en-US"/>
        </w:rPr>
        <w:t>org</w:t>
      </w:r>
      <w:r w:rsidRPr="00432C53">
        <w:rPr>
          <w:rFonts w:ascii="Times New Roman" w:hAnsi="Times New Roman"/>
          <w:sz w:val="24"/>
          <w:szCs w:val="24"/>
        </w:rPr>
        <w:t>/</w:t>
      </w:r>
      <w:r w:rsidRPr="00432C53">
        <w:rPr>
          <w:rFonts w:ascii="Times New Roman" w:hAnsi="Times New Roman"/>
          <w:sz w:val="24"/>
          <w:szCs w:val="24"/>
          <w:lang w:val="en-US"/>
        </w:rPr>
        <w:t>arena</w:t>
      </w:r>
    </w:p>
    <w:p w:rsidR="00F25930" w:rsidRPr="00432C53" w:rsidRDefault="00F25930" w:rsidP="00C81BD5">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432C53">
        <w:rPr>
          <w:rFonts w:ascii="Times New Roman" w:hAnsi="Times New Roman"/>
          <w:sz w:val="24"/>
          <w:szCs w:val="24"/>
        </w:rPr>
        <w:t>Аргунова, В.Н. Социальная справедливость: ценностно-институциональный анализ [Текст] / В.Н. Аргунова. – Иваново: Иван. гос. ун-т, 2004. – 312 с.</w:t>
      </w:r>
    </w:p>
    <w:p w:rsidR="00F25930" w:rsidRPr="00432C53" w:rsidRDefault="00F25930" w:rsidP="00C81BD5">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432C53">
        <w:rPr>
          <w:rFonts w:ascii="Times New Roman" w:hAnsi="Times New Roman"/>
          <w:sz w:val="24"/>
          <w:szCs w:val="24"/>
        </w:rPr>
        <w:t>Бабосов, Е. Идентичность как фактор консолидации [Текст] / Е. Бабосов // Беларусская думка. – 2013. № 3. – С. 74–79.</w:t>
      </w:r>
    </w:p>
    <w:p w:rsidR="00F25930" w:rsidRPr="00432C53" w:rsidRDefault="00F25930" w:rsidP="00C81BD5">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432C53">
        <w:rPr>
          <w:rFonts w:ascii="Times New Roman" w:hAnsi="Times New Roman"/>
          <w:sz w:val="24"/>
          <w:szCs w:val="24"/>
        </w:rPr>
        <w:t>Вера. Этнос. Нация. Религиозный компонент этнического сознания [Текст] / отв. ред. М.П. Мчедлов. Изд. 2-е, испр. и доп. – М.: Культурная революция, 2009. – 400 с.</w:t>
      </w:r>
    </w:p>
    <w:p w:rsidR="00F25930" w:rsidRPr="00432C53" w:rsidRDefault="00F25930" w:rsidP="00C81BD5">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432C53">
        <w:rPr>
          <w:rFonts w:ascii="Times New Roman" w:hAnsi="Times New Roman"/>
          <w:sz w:val="24"/>
          <w:szCs w:val="24"/>
        </w:rPr>
        <w:t>Волконский, В.А. Теоретические основы идеологии [Текст] / В.А. Волконский // Экономическая наука современной России. – 2015. – № 3 (70). – С. 26-44.</w:t>
      </w:r>
    </w:p>
    <w:p w:rsidR="00F25930" w:rsidRPr="00432C53" w:rsidRDefault="00F25930" w:rsidP="00C81BD5">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432C53">
        <w:rPr>
          <w:rFonts w:ascii="Times New Roman" w:hAnsi="Times New Roman"/>
          <w:sz w:val="24"/>
          <w:szCs w:val="24"/>
        </w:rPr>
        <w:t>Горшков, М.К. Мечты россиян и реальность демоскопии [Текст] / М.К. Горшков, Н.Е. Тихонова // Политические исследования. – 2013. – № 5. – С. 7–26.</w:t>
      </w:r>
    </w:p>
    <w:p w:rsidR="00F25930" w:rsidRPr="00432C53" w:rsidRDefault="00F25930" w:rsidP="00364CF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432C53">
        <w:rPr>
          <w:rFonts w:ascii="Times New Roman" w:hAnsi="Times New Roman"/>
          <w:sz w:val="24"/>
          <w:szCs w:val="24"/>
        </w:rPr>
        <w:t>Даминдарова, Ф.В. Этническая, надэтническая и гражданская идентичность в российском политическом дискурсе [Текст] / Ф.В. Даминдарова, Г.Ш. Исмагилова // Власть. – 2014. – № 4. – С. 63–67.</w:t>
      </w:r>
    </w:p>
    <w:p w:rsidR="00F25930" w:rsidRPr="00432C53" w:rsidRDefault="00F25930" w:rsidP="00C81BD5">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Pr="00432C53">
        <w:rPr>
          <w:rFonts w:ascii="Times New Roman" w:hAnsi="Times New Roman"/>
          <w:sz w:val="24"/>
          <w:szCs w:val="24"/>
        </w:rPr>
        <w:t>Делокаров, К. Процесс модернизации и проблемы российской идентичности [Текст] / К. Делокаров // Управление мегаполисом. – 2011. – № 5. – С. 18–26.</w:t>
      </w:r>
    </w:p>
    <w:p w:rsidR="00F25930" w:rsidRPr="00432C53" w:rsidRDefault="00F25930" w:rsidP="00C81BD5">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Pr="00432C53">
        <w:rPr>
          <w:rFonts w:ascii="Times New Roman" w:hAnsi="Times New Roman"/>
          <w:sz w:val="24"/>
          <w:szCs w:val="24"/>
        </w:rPr>
        <w:t>Делокаров, К. Укрепление российской идентичности на Северном Кавказе в синергетической парадигме [Текст] / К. Делокаров, А. Шадже, С. Чефранов, Е. Куква // Власть. – 2013. – № 2. – С. 9–13.</w:t>
      </w:r>
    </w:p>
    <w:p w:rsidR="00F25930" w:rsidRPr="00432C53" w:rsidRDefault="00F25930" w:rsidP="00C81BD5">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432C53">
        <w:rPr>
          <w:rFonts w:ascii="Times New Roman" w:hAnsi="Times New Roman"/>
          <w:sz w:val="24"/>
          <w:szCs w:val="24"/>
        </w:rPr>
        <w:t>Жеребин, В.М. Цифровой раскол как новый фактор социальной стратификации / В.М. Жеребин, О.А. Алексеева, Н.А. Ермакова [Текст] // Вопросы статистики. – 2015. – № 5. – С.35-47.</w:t>
      </w:r>
    </w:p>
    <w:p w:rsidR="00F25930" w:rsidRPr="00432C53" w:rsidRDefault="00F25930" w:rsidP="00C81BD5">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Pr="00432C53">
        <w:rPr>
          <w:rFonts w:ascii="Times New Roman" w:hAnsi="Times New Roman"/>
          <w:sz w:val="24"/>
          <w:szCs w:val="24"/>
        </w:rPr>
        <w:t>Казьмина, О.Е. Русская православная церковь и новая религиозная ситуация в России: этноконфессиональная составляющая проблемы [Текст] / О.Е. Казьмина. – М.: Изд-во Моск. ун-та, 2009. – 304 с.</w:t>
      </w:r>
    </w:p>
    <w:p w:rsidR="00F25930" w:rsidRPr="00CA3AC3" w:rsidRDefault="00F25930" w:rsidP="00C81BD5">
      <w:pPr>
        <w:pStyle w:val="2"/>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CA3AC3">
        <w:rPr>
          <w:rFonts w:ascii="Times New Roman" w:hAnsi="Times New Roman" w:cs="Times New Roman"/>
          <w:sz w:val="24"/>
          <w:szCs w:val="24"/>
        </w:rPr>
        <w:t>Кожина, Т.П. Институциональное доверие: региональный аспект [Текст] / Т.П. Кожина // Проблемы развития территории. – 2013. – № 3(65). – С. 100–115.</w:t>
      </w:r>
    </w:p>
    <w:p w:rsidR="00F25930" w:rsidRPr="00CA3AC3" w:rsidRDefault="00F25930" w:rsidP="00C81BD5">
      <w:pPr>
        <w:pStyle w:val="2"/>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CA3AC3">
        <w:rPr>
          <w:rFonts w:ascii="Times New Roman" w:hAnsi="Times New Roman" w:cs="Times New Roman"/>
          <w:sz w:val="24"/>
          <w:szCs w:val="24"/>
        </w:rPr>
        <w:t>Кожина</w:t>
      </w:r>
      <w:r>
        <w:rPr>
          <w:rFonts w:ascii="Times New Roman" w:hAnsi="Times New Roman" w:cs="Times New Roman"/>
          <w:sz w:val="24"/>
          <w:szCs w:val="24"/>
        </w:rPr>
        <w:t>,</w:t>
      </w:r>
      <w:r w:rsidRPr="00CA3AC3">
        <w:rPr>
          <w:rFonts w:ascii="Times New Roman" w:hAnsi="Times New Roman" w:cs="Times New Roman"/>
          <w:sz w:val="24"/>
          <w:szCs w:val="24"/>
        </w:rPr>
        <w:t xml:space="preserve"> Т.П. Отношение населения Вологодской области к деятельности властных структур [Текст] / Т.П. Кожина // Проблемы развития территории. – 2012. – № 1 (57). – С. 128–135.</w:t>
      </w:r>
    </w:p>
    <w:p w:rsidR="00F25930" w:rsidRPr="00432C53" w:rsidRDefault="00F25930" w:rsidP="00C81BD5">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Pr="00432C53">
        <w:rPr>
          <w:rFonts w:ascii="Times New Roman" w:hAnsi="Times New Roman"/>
          <w:sz w:val="24"/>
          <w:szCs w:val="24"/>
        </w:rPr>
        <w:t>Кошарная, Г.Б. Институциональное и межличностное доверие в консолидации российского общества [Текст] / Г.Б. Кошарная // Власть. – 2015. – № 9. – С. 125-129.</w:t>
      </w:r>
    </w:p>
    <w:p w:rsidR="00F25930" w:rsidRPr="00CA3AC3" w:rsidRDefault="00F25930" w:rsidP="00C81BD5">
      <w:pPr>
        <w:tabs>
          <w:tab w:val="left" w:pos="993"/>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15. </w:t>
      </w:r>
      <w:r w:rsidRPr="00CA3AC3">
        <w:rPr>
          <w:rFonts w:ascii="Times New Roman" w:hAnsi="Times New Roman"/>
          <w:sz w:val="24"/>
          <w:szCs w:val="24"/>
        </w:rPr>
        <w:t>Локосов</w:t>
      </w:r>
      <w:r>
        <w:rPr>
          <w:rFonts w:ascii="Times New Roman" w:hAnsi="Times New Roman"/>
          <w:sz w:val="24"/>
          <w:szCs w:val="24"/>
        </w:rPr>
        <w:t>,</w:t>
      </w:r>
      <w:r w:rsidRPr="00CA3AC3">
        <w:rPr>
          <w:rFonts w:ascii="Times New Roman" w:hAnsi="Times New Roman"/>
          <w:sz w:val="24"/>
          <w:szCs w:val="24"/>
        </w:rPr>
        <w:t xml:space="preserve"> В.В. Основания консолидации российского общества (социологические аспекты) [Текст] / В.В. Локосов, В.Л. Шульц. – М.:  ИСПИ РАН, 2008. – 168 с. </w:t>
      </w:r>
    </w:p>
    <w:p w:rsidR="00F25930" w:rsidRPr="00432C53" w:rsidRDefault="00F25930" w:rsidP="00C81BD5">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sidRPr="00432C53">
        <w:rPr>
          <w:rFonts w:ascii="Times New Roman" w:hAnsi="Times New Roman"/>
          <w:sz w:val="24"/>
          <w:szCs w:val="24"/>
        </w:rPr>
        <w:t>Молодов, О.Б. Доверие как фактор консолидации общества [Электронный ресурс] / О.Б. Молодов // Вопросы территориального развития. – 2013. – № 5 (5). – Режим доступа: http://vtr.isert-ran.ru/article/1336/full</w:t>
      </w:r>
    </w:p>
    <w:p w:rsidR="00F25930" w:rsidRPr="00432C53" w:rsidRDefault="00F25930" w:rsidP="00C81BD5">
      <w:pPr>
        <w:spacing w:after="0" w:line="240" w:lineRule="auto"/>
        <w:ind w:firstLine="709"/>
        <w:jc w:val="both"/>
        <w:rPr>
          <w:rFonts w:ascii="Times New Roman" w:hAnsi="Times New Roman"/>
          <w:sz w:val="24"/>
          <w:szCs w:val="24"/>
        </w:rPr>
      </w:pPr>
      <w:r>
        <w:rPr>
          <w:rFonts w:ascii="Times New Roman" w:hAnsi="Times New Roman"/>
          <w:sz w:val="24"/>
          <w:szCs w:val="24"/>
        </w:rPr>
        <w:t xml:space="preserve">17. </w:t>
      </w:r>
      <w:r w:rsidRPr="00432C53">
        <w:rPr>
          <w:rFonts w:ascii="Times New Roman" w:hAnsi="Times New Roman"/>
          <w:sz w:val="24"/>
          <w:szCs w:val="24"/>
        </w:rPr>
        <w:t xml:space="preserve">Молодов, О.Б. Конфессиональная и национальная самоидентификация населения России (по материалам социологического опроса 2012 г.) [Текст] / О.Б. Молодов // Сибирский вестник специального образования. – 2015. – № 1 (14). – С. 77-80. </w:t>
      </w:r>
    </w:p>
    <w:p w:rsidR="00F25930" w:rsidRPr="00432C53" w:rsidRDefault="00F25930" w:rsidP="00C81BD5">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Pr="00432C53">
        <w:rPr>
          <w:rFonts w:ascii="Times New Roman" w:hAnsi="Times New Roman"/>
          <w:sz w:val="24"/>
          <w:szCs w:val="24"/>
        </w:rPr>
        <w:t>Молодов, О.Б. Проблемы идентификации населения Казахстана и Кыргызстана / О.Б. Молодов // Социум и власть. – 2014. – № 6 (50). – С. 95-102.</w:t>
      </w:r>
    </w:p>
    <w:p w:rsidR="00F25930" w:rsidRPr="00CA3AC3" w:rsidRDefault="00F25930" w:rsidP="00C81BD5">
      <w:pPr>
        <w:pStyle w:val="1"/>
        <w:tabs>
          <w:tab w:val="left" w:pos="993"/>
          <w:tab w:val="left" w:pos="1134"/>
        </w:tabs>
        <w:spacing w:after="0" w:line="240" w:lineRule="auto"/>
        <w:ind w:left="0" w:firstLine="709"/>
        <w:jc w:val="both"/>
        <w:rPr>
          <w:rStyle w:val="Hyperlink"/>
          <w:rFonts w:ascii="Times New Roman" w:hAnsi="Times New Roman"/>
          <w:color w:val="auto"/>
          <w:sz w:val="24"/>
          <w:szCs w:val="24"/>
          <w:u w:val="none"/>
        </w:rPr>
      </w:pPr>
      <w:r>
        <w:rPr>
          <w:rFonts w:ascii="Times New Roman" w:hAnsi="Times New Roman" w:cs="Times New Roman"/>
          <w:sz w:val="24"/>
          <w:szCs w:val="24"/>
        </w:rPr>
        <w:t xml:space="preserve">19. </w:t>
      </w:r>
      <w:r w:rsidRPr="00CA3AC3">
        <w:rPr>
          <w:rFonts w:ascii="Times New Roman" w:hAnsi="Times New Roman" w:cs="Times New Roman"/>
          <w:sz w:val="24"/>
          <w:szCs w:val="24"/>
        </w:rPr>
        <w:t xml:space="preserve">Персональный сайт Владимира Путина [Электронный ресурс]. – Режим доступа: </w:t>
      </w:r>
      <w:hyperlink r:id="rId5" w:history="1">
        <w:r w:rsidRPr="00CA3AC3">
          <w:rPr>
            <w:rStyle w:val="Hyperlink"/>
            <w:rFonts w:ascii="Times New Roman" w:hAnsi="Times New Roman"/>
            <w:color w:val="auto"/>
            <w:sz w:val="24"/>
            <w:szCs w:val="24"/>
            <w:u w:val="none"/>
          </w:rPr>
          <w:t>http://interespol.ru/programm/consolid/</w:t>
        </w:r>
      </w:hyperlink>
    </w:p>
    <w:p w:rsidR="00F25930" w:rsidRPr="00A84A25" w:rsidRDefault="00F25930" w:rsidP="00364CFE">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20. </w:t>
      </w:r>
      <w:r w:rsidRPr="00A84A25">
        <w:rPr>
          <w:rFonts w:ascii="Times New Roman" w:hAnsi="Times New Roman"/>
          <w:sz w:val="24"/>
          <w:szCs w:val="24"/>
        </w:rPr>
        <w:t>Свобода. Неравенство. Братство: Социологический портрет современной России [Текст] / под ред. М.К. Горшкова. – М.: Российская газета, 2007. – 444 с.</w:t>
      </w:r>
    </w:p>
    <w:p w:rsidR="00F25930" w:rsidRPr="00A84A25" w:rsidRDefault="00F25930" w:rsidP="00C81BD5">
      <w:pPr>
        <w:tabs>
          <w:tab w:val="left" w:pos="567"/>
          <w:tab w:val="left" w:pos="993"/>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21. </w:t>
      </w:r>
      <w:r w:rsidRPr="00A84A25">
        <w:rPr>
          <w:rFonts w:ascii="Times New Roman" w:hAnsi="Times New Roman"/>
          <w:sz w:val="24"/>
          <w:szCs w:val="24"/>
        </w:rPr>
        <w:t>Филатов, С.Б. Статистика российской религиозности: магия цифр и неоднозначная реальность [Текст] / С.Б. Филатов, Р.Н. Лункин // Социологические исследования. – 2005. – № 6. – С. 35–45.</w:t>
      </w:r>
    </w:p>
    <w:p w:rsidR="00F25930" w:rsidRPr="00CA3AC3" w:rsidRDefault="00F25930" w:rsidP="00C81BD5">
      <w:pPr>
        <w:tabs>
          <w:tab w:val="left" w:pos="993"/>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22.</w:t>
      </w:r>
      <w:r w:rsidRPr="00C81BD5">
        <w:rPr>
          <w:rFonts w:ascii="Times New Roman" w:hAnsi="Times New Roman"/>
          <w:b/>
          <w:sz w:val="24"/>
          <w:szCs w:val="24"/>
        </w:rPr>
        <w:t xml:space="preserve"> </w:t>
      </w:r>
      <w:r w:rsidRPr="00CA3AC3">
        <w:rPr>
          <w:rFonts w:ascii="Times New Roman" w:hAnsi="Times New Roman"/>
          <w:sz w:val="24"/>
          <w:szCs w:val="24"/>
        </w:rPr>
        <w:t>Шабунова, А.А. Доверие и общественное развитие в России [Текст] // А.А. Шабунова, Т.А. Гужавина, Т.П. Кожина // Проблемы развития территории. – 2015. - №2 (79). – С. 7-19.</w:t>
      </w:r>
    </w:p>
    <w:p w:rsidR="00F25930" w:rsidRDefault="00F25930" w:rsidP="0054210F">
      <w:pPr>
        <w:spacing w:after="0" w:line="240" w:lineRule="auto"/>
        <w:jc w:val="center"/>
        <w:rPr>
          <w:rFonts w:ascii="Times New Roman" w:hAnsi="Times New Roman"/>
          <w:b/>
          <w:sz w:val="24"/>
          <w:szCs w:val="24"/>
        </w:rPr>
      </w:pPr>
    </w:p>
    <w:p w:rsidR="00F25930" w:rsidRDefault="00F25930" w:rsidP="0054210F">
      <w:pPr>
        <w:spacing w:after="0" w:line="240" w:lineRule="auto"/>
        <w:jc w:val="center"/>
        <w:rPr>
          <w:rFonts w:ascii="Times New Roman" w:hAnsi="Times New Roman"/>
          <w:b/>
          <w:sz w:val="24"/>
          <w:szCs w:val="24"/>
        </w:rPr>
      </w:pPr>
      <w:r w:rsidRPr="0054210F">
        <w:rPr>
          <w:rFonts w:ascii="Times New Roman" w:hAnsi="Times New Roman"/>
          <w:b/>
          <w:sz w:val="24"/>
          <w:szCs w:val="24"/>
        </w:rPr>
        <w:t>Информация об авторе</w:t>
      </w:r>
    </w:p>
    <w:p w:rsidR="00F25930" w:rsidRDefault="00F25930" w:rsidP="0054210F">
      <w:pPr>
        <w:spacing w:after="0" w:line="240" w:lineRule="auto"/>
        <w:jc w:val="center"/>
        <w:rPr>
          <w:rFonts w:ascii="Times New Roman" w:hAnsi="Times New Roman"/>
          <w:b/>
          <w:sz w:val="24"/>
          <w:szCs w:val="24"/>
        </w:rPr>
      </w:pPr>
    </w:p>
    <w:p w:rsidR="00F25930" w:rsidRPr="00A036DF" w:rsidRDefault="00F25930" w:rsidP="00432C53">
      <w:pPr>
        <w:spacing w:after="0" w:line="240" w:lineRule="auto"/>
        <w:ind w:firstLine="709"/>
        <w:jc w:val="both"/>
        <w:rPr>
          <w:rFonts w:ascii="Times New Roman" w:hAnsi="Times New Roman"/>
          <w:sz w:val="24"/>
          <w:szCs w:val="24"/>
        </w:rPr>
      </w:pPr>
      <w:r w:rsidRPr="00A036DF">
        <w:rPr>
          <w:rFonts w:ascii="Times New Roman" w:hAnsi="Times New Roman"/>
          <w:sz w:val="24"/>
          <w:szCs w:val="24"/>
        </w:rPr>
        <w:t xml:space="preserve">Молодов Олег Борисович, кандидат исторических наук, старший научный сотрудник, Институт социально-экономического развития территорий РАН, </w:t>
      </w:r>
      <w:hyperlink r:id="rId6" w:history="1">
        <w:r w:rsidRPr="00A036DF">
          <w:rPr>
            <w:rStyle w:val="Hyperlink"/>
            <w:rFonts w:ascii="Times New Roman" w:hAnsi="Times New Roman"/>
            <w:color w:val="auto"/>
            <w:sz w:val="24"/>
            <w:szCs w:val="24"/>
            <w:u w:val="none"/>
            <w:lang w:val="en-US"/>
          </w:rPr>
          <w:t>o</w:t>
        </w:r>
        <w:r w:rsidRPr="00A036DF">
          <w:rPr>
            <w:rStyle w:val="Hyperlink"/>
            <w:rFonts w:ascii="Times New Roman" w:hAnsi="Times New Roman"/>
            <w:color w:val="auto"/>
            <w:sz w:val="24"/>
            <w:szCs w:val="24"/>
            <w:u w:val="none"/>
          </w:rPr>
          <w:t>_</w:t>
        </w:r>
        <w:r w:rsidRPr="00A036DF">
          <w:rPr>
            <w:rStyle w:val="Hyperlink"/>
            <w:rFonts w:ascii="Times New Roman" w:hAnsi="Times New Roman"/>
            <w:color w:val="auto"/>
            <w:sz w:val="24"/>
            <w:szCs w:val="24"/>
            <w:u w:val="none"/>
            <w:lang w:val="en-US"/>
          </w:rPr>
          <w:t>young</w:t>
        </w:r>
        <w:r w:rsidRPr="00A036DF">
          <w:rPr>
            <w:rStyle w:val="Hyperlink"/>
            <w:rFonts w:ascii="Times New Roman" w:hAnsi="Times New Roman"/>
            <w:color w:val="auto"/>
            <w:sz w:val="24"/>
            <w:szCs w:val="24"/>
            <w:u w:val="none"/>
          </w:rPr>
          <w:t>8172@</w:t>
        </w:r>
        <w:r w:rsidRPr="00A036DF">
          <w:rPr>
            <w:rStyle w:val="Hyperlink"/>
            <w:rFonts w:ascii="Times New Roman" w:hAnsi="Times New Roman"/>
            <w:color w:val="auto"/>
            <w:sz w:val="24"/>
            <w:szCs w:val="24"/>
            <w:u w:val="none"/>
            <w:lang w:val="en-US"/>
          </w:rPr>
          <w:t>mail</w:t>
        </w:r>
        <w:r w:rsidRPr="00A036DF">
          <w:rPr>
            <w:rStyle w:val="Hyperlink"/>
            <w:rFonts w:ascii="Times New Roman" w:hAnsi="Times New Roman"/>
            <w:color w:val="auto"/>
            <w:sz w:val="24"/>
            <w:szCs w:val="24"/>
            <w:u w:val="none"/>
          </w:rPr>
          <w:t>.</w:t>
        </w:r>
        <w:r w:rsidRPr="00A036DF">
          <w:rPr>
            <w:rStyle w:val="Hyperlink"/>
            <w:rFonts w:ascii="Times New Roman" w:hAnsi="Times New Roman"/>
            <w:color w:val="auto"/>
            <w:sz w:val="24"/>
            <w:szCs w:val="24"/>
            <w:u w:val="none"/>
            <w:lang w:val="en-US"/>
          </w:rPr>
          <w:t>ru</w:t>
        </w:r>
      </w:hyperlink>
    </w:p>
    <w:p w:rsidR="00F25930" w:rsidRPr="00A036DF" w:rsidRDefault="00F25930" w:rsidP="00432C53">
      <w:pPr>
        <w:spacing w:after="0" w:line="240" w:lineRule="auto"/>
        <w:ind w:firstLine="709"/>
        <w:rPr>
          <w:rFonts w:ascii="Times New Roman" w:hAnsi="Times New Roman"/>
          <w:sz w:val="24"/>
          <w:szCs w:val="24"/>
        </w:rPr>
      </w:pPr>
    </w:p>
    <w:p w:rsidR="00F25930" w:rsidRPr="00A036DF" w:rsidRDefault="00F25930" w:rsidP="00432C53">
      <w:pPr>
        <w:spacing w:after="0" w:line="240" w:lineRule="auto"/>
        <w:rPr>
          <w:rFonts w:ascii="Times New Roman" w:hAnsi="Times New Roman"/>
          <w:b/>
          <w:sz w:val="24"/>
          <w:szCs w:val="24"/>
          <w:shd w:val="clear" w:color="auto" w:fill="FFFFFF"/>
          <w:lang w:val="en-US"/>
        </w:rPr>
      </w:pPr>
      <w:r w:rsidRPr="00A036DF">
        <w:rPr>
          <w:rFonts w:ascii="Times New Roman" w:hAnsi="Times New Roman"/>
          <w:b/>
          <w:sz w:val="24"/>
          <w:szCs w:val="24"/>
          <w:shd w:val="clear" w:color="auto" w:fill="FFFFFF"/>
          <w:lang w:val="en-US"/>
        </w:rPr>
        <w:t>THE IDENTITY OF THE POPULATION OF THE REGION IN THE CONTEXT OF SOCIAL CONSOLIDATION (CASE STUDY OF THE VOLOGDA REGION)</w:t>
      </w:r>
    </w:p>
    <w:p w:rsidR="00F25930" w:rsidRPr="00A036DF" w:rsidRDefault="00F25930" w:rsidP="00432C53">
      <w:pPr>
        <w:spacing w:after="0" w:line="240" w:lineRule="auto"/>
        <w:jc w:val="both"/>
        <w:rPr>
          <w:rFonts w:ascii="Times New Roman" w:hAnsi="Times New Roman"/>
          <w:sz w:val="24"/>
          <w:szCs w:val="24"/>
          <w:shd w:val="clear" w:color="auto" w:fill="FFFFFF"/>
          <w:lang w:val="en-US"/>
        </w:rPr>
      </w:pPr>
    </w:p>
    <w:p w:rsidR="00F25930" w:rsidRPr="00A036DF" w:rsidRDefault="00F25930" w:rsidP="00432C53">
      <w:pPr>
        <w:spacing w:after="0" w:line="240" w:lineRule="auto"/>
        <w:ind w:firstLine="709"/>
        <w:jc w:val="both"/>
        <w:rPr>
          <w:rFonts w:ascii="Times New Roman" w:hAnsi="Times New Roman"/>
          <w:i/>
          <w:sz w:val="24"/>
          <w:szCs w:val="24"/>
          <w:shd w:val="clear" w:color="auto" w:fill="FFFFFF"/>
          <w:lang w:val="en-US"/>
        </w:rPr>
      </w:pPr>
      <w:r w:rsidRPr="00A036DF">
        <w:rPr>
          <w:rFonts w:ascii="Times New Roman" w:hAnsi="Times New Roman"/>
          <w:b/>
          <w:i/>
          <w:sz w:val="24"/>
          <w:szCs w:val="24"/>
          <w:shd w:val="clear" w:color="auto" w:fill="FFFFFF"/>
          <w:lang w:val="en-US"/>
        </w:rPr>
        <w:t>Abstract.</w:t>
      </w:r>
      <w:r w:rsidRPr="00A036DF">
        <w:rPr>
          <w:rFonts w:ascii="Times New Roman" w:hAnsi="Times New Roman"/>
          <w:i/>
          <w:sz w:val="24"/>
          <w:szCs w:val="24"/>
          <w:shd w:val="clear" w:color="auto" w:fill="FFFFFF"/>
          <w:lang w:val="en-US"/>
        </w:rPr>
        <w:t xml:space="preserve"> The article is devoted to the problem of identity of the regional community. The formation of national identity is an important factor of social consolidation of the population, necessary for joint solution of socially significant issues. Prepared on materials of sociological surveys of the population of the Vologda region.</w:t>
      </w:r>
    </w:p>
    <w:p w:rsidR="00F25930" w:rsidRPr="00A036DF" w:rsidRDefault="00F25930" w:rsidP="00432C53">
      <w:pPr>
        <w:shd w:val="clear" w:color="auto" w:fill="FFFFFF"/>
        <w:spacing w:after="0" w:line="240" w:lineRule="auto"/>
        <w:ind w:firstLine="709"/>
        <w:jc w:val="both"/>
        <w:rPr>
          <w:rFonts w:ascii="Times New Roman" w:hAnsi="Times New Roman"/>
          <w:i/>
          <w:sz w:val="24"/>
          <w:szCs w:val="24"/>
          <w:lang w:val="en-US" w:eastAsia="ru-RU"/>
        </w:rPr>
      </w:pPr>
      <w:r w:rsidRPr="00A036DF">
        <w:rPr>
          <w:rFonts w:ascii="Times New Roman" w:hAnsi="Times New Roman"/>
          <w:b/>
          <w:i/>
          <w:sz w:val="24"/>
          <w:szCs w:val="24"/>
          <w:lang w:val="en-US" w:eastAsia="ru-RU"/>
        </w:rPr>
        <w:t>Key words</w:t>
      </w:r>
      <w:r w:rsidRPr="00A036DF">
        <w:rPr>
          <w:rFonts w:ascii="Times New Roman" w:hAnsi="Times New Roman"/>
          <w:i/>
          <w:sz w:val="24"/>
          <w:szCs w:val="24"/>
          <w:lang w:val="en-US" w:eastAsia="ru-RU"/>
        </w:rPr>
        <w:t>. Civil society, social consolidation, identity, national identity, religious identity.</w:t>
      </w:r>
    </w:p>
    <w:p w:rsidR="00F25930" w:rsidRPr="00A036DF" w:rsidRDefault="00F25930" w:rsidP="00432C53">
      <w:pPr>
        <w:spacing w:after="0" w:line="240" w:lineRule="auto"/>
        <w:rPr>
          <w:rFonts w:ascii="Times New Roman" w:hAnsi="Times New Roman"/>
          <w:i/>
          <w:sz w:val="24"/>
          <w:szCs w:val="24"/>
          <w:shd w:val="clear" w:color="auto" w:fill="FFFFFF"/>
          <w:lang w:val="en-US"/>
        </w:rPr>
      </w:pPr>
    </w:p>
    <w:p w:rsidR="00F25930" w:rsidRPr="00A036DF" w:rsidRDefault="00F25930" w:rsidP="00432C53">
      <w:pPr>
        <w:spacing w:after="0" w:line="240" w:lineRule="auto"/>
        <w:rPr>
          <w:rFonts w:ascii="Times New Roman" w:hAnsi="Times New Roman"/>
          <w:b/>
          <w:bCs/>
          <w:sz w:val="24"/>
          <w:szCs w:val="24"/>
          <w:lang w:val="en-US" w:eastAsia="ru-RU"/>
        </w:rPr>
      </w:pPr>
      <w:r w:rsidRPr="00A036DF">
        <w:rPr>
          <w:rFonts w:ascii="Times New Roman" w:hAnsi="Times New Roman"/>
          <w:sz w:val="24"/>
          <w:szCs w:val="24"/>
          <w:shd w:val="clear" w:color="auto" w:fill="FFFFFF"/>
          <w:lang w:val="en-US"/>
        </w:rPr>
        <w:t>Molodov Oleg Borisovich, Candidate of historical Sciences, Senior researcher, Institute of Socio-Economic Development of Territories of RAS</w:t>
      </w:r>
      <w:r w:rsidRPr="00A036DF">
        <w:rPr>
          <w:rFonts w:ascii="Times New Roman" w:hAnsi="Times New Roman"/>
          <w:b/>
          <w:bCs/>
          <w:sz w:val="24"/>
          <w:szCs w:val="24"/>
          <w:lang w:val="en-US" w:eastAsia="ru-RU"/>
        </w:rPr>
        <w:t>.</w:t>
      </w:r>
      <w:bookmarkStart w:id="0" w:name="_GoBack"/>
      <w:bookmarkEnd w:id="0"/>
      <w:r w:rsidRPr="00A036DF">
        <w:rPr>
          <w:lang w:val="en-US"/>
        </w:rPr>
        <w:fldChar w:fldCharType="begin"/>
      </w:r>
      <w:r w:rsidRPr="00A036DF">
        <w:rPr>
          <w:lang w:val="en-US"/>
        </w:rPr>
        <w:instrText xml:space="preserve"> HYPERLINK "http://www.webtran.ru/translate/english/" \t "_blank" </w:instrText>
      </w:r>
      <w:r w:rsidRPr="00DC5005">
        <w:rPr>
          <w:lang w:val="en-US"/>
        </w:rPr>
      </w:r>
      <w:r w:rsidRPr="00A036DF">
        <w:rPr>
          <w:lang w:val="en-US"/>
        </w:rPr>
        <w:fldChar w:fldCharType="separate"/>
      </w:r>
      <w:r w:rsidRPr="00A036DF">
        <w:rPr>
          <w:rFonts w:ascii="Times New Roman" w:hAnsi="Times New Roman"/>
          <w:b/>
          <w:bCs/>
          <w:sz w:val="24"/>
          <w:szCs w:val="24"/>
          <w:lang w:val="en-US" w:eastAsia="ru-RU"/>
        </w:rPr>
        <w:br/>
      </w:r>
      <w:r w:rsidRPr="00A036DF">
        <w:rPr>
          <w:lang w:val="en-US"/>
        </w:rPr>
        <w:fldChar w:fldCharType="end"/>
      </w:r>
    </w:p>
    <w:p w:rsidR="00F25930" w:rsidRPr="0054210F" w:rsidRDefault="00F25930" w:rsidP="0054210F">
      <w:pPr>
        <w:spacing w:after="0" w:line="240" w:lineRule="auto"/>
        <w:rPr>
          <w:rFonts w:ascii="Times New Roman" w:hAnsi="Times New Roman"/>
          <w:sz w:val="24"/>
          <w:szCs w:val="24"/>
          <w:lang w:val="en-US"/>
        </w:rPr>
      </w:pPr>
    </w:p>
    <w:sectPr w:rsidR="00F25930" w:rsidRPr="0054210F" w:rsidSect="00EF1E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24C2D"/>
    <w:multiLevelType w:val="hybridMultilevel"/>
    <w:tmpl w:val="F5BA83DA"/>
    <w:lvl w:ilvl="0" w:tplc="A27AD57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F53"/>
    <w:rsid w:val="00032987"/>
    <w:rsid w:val="00035C50"/>
    <w:rsid w:val="00081E5F"/>
    <w:rsid w:val="000D3D1F"/>
    <w:rsid w:val="001254FC"/>
    <w:rsid w:val="00246CFD"/>
    <w:rsid w:val="002F377E"/>
    <w:rsid w:val="00364CFE"/>
    <w:rsid w:val="003C234D"/>
    <w:rsid w:val="00432C53"/>
    <w:rsid w:val="004534DA"/>
    <w:rsid w:val="0054210F"/>
    <w:rsid w:val="00737291"/>
    <w:rsid w:val="007E0334"/>
    <w:rsid w:val="007E70A4"/>
    <w:rsid w:val="009A6581"/>
    <w:rsid w:val="00A036DF"/>
    <w:rsid w:val="00A84A25"/>
    <w:rsid w:val="00AD0E35"/>
    <w:rsid w:val="00B252D4"/>
    <w:rsid w:val="00B72BD9"/>
    <w:rsid w:val="00BD1519"/>
    <w:rsid w:val="00C4232E"/>
    <w:rsid w:val="00C6331E"/>
    <w:rsid w:val="00C81BD5"/>
    <w:rsid w:val="00CA3AC3"/>
    <w:rsid w:val="00DA0F53"/>
    <w:rsid w:val="00DC5005"/>
    <w:rsid w:val="00E63F7F"/>
    <w:rsid w:val="00EF1E51"/>
    <w:rsid w:val="00F25930"/>
    <w:rsid w:val="00F7324D"/>
    <w:rsid w:val="00FE53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377E"/>
    <w:pPr>
      <w:ind w:left="720"/>
      <w:contextualSpacing/>
    </w:pPr>
  </w:style>
  <w:style w:type="paragraph" w:customStyle="1" w:styleId="1">
    <w:name w:val="Абзац списка1"/>
    <w:basedOn w:val="Normal"/>
    <w:uiPriority w:val="99"/>
    <w:rsid w:val="002F377E"/>
    <w:pPr>
      <w:ind w:left="720"/>
    </w:pPr>
    <w:rPr>
      <w:rFonts w:cs="Calibri"/>
      <w:lang w:eastAsia="ru-RU"/>
    </w:rPr>
  </w:style>
  <w:style w:type="character" w:styleId="Hyperlink">
    <w:name w:val="Hyperlink"/>
    <w:basedOn w:val="DefaultParagraphFont"/>
    <w:uiPriority w:val="99"/>
    <w:rsid w:val="002F377E"/>
    <w:rPr>
      <w:rFonts w:cs="Times New Roman"/>
      <w:color w:val="0000FF"/>
      <w:u w:val="single"/>
    </w:rPr>
  </w:style>
  <w:style w:type="table" w:styleId="TableGrid">
    <w:name w:val="Table Grid"/>
    <w:basedOn w:val="TableNormal"/>
    <w:uiPriority w:val="99"/>
    <w:rsid w:val="002F37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F377E"/>
    <w:rPr>
      <w:rFonts w:cs="Times New Roman"/>
      <w:b/>
      <w:bCs/>
    </w:rPr>
  </w:style>
  <w:style w:type="paragraph" w:customStyle="1" w:styleId="2">
    <w:name w:val="Абзац списка2"/>
    <w:basedOn w:val="Normal"/>
    <w:uiPriority w:val="99"/>
    <w:rsid w:val="002F377E"/>
    <w:pPr>
      <w:ind w:left="720"/>
    </w:pPr>
    <w:rPr>
      <w:rFonts w:cs="Calibri"/>
      <w:lang w:eastAsia="ru-RU"/>
    </w:rPr>
  </w:style>
</w:styles>
</file>

<file path=word/webSettings.xml><?xml version="1.0" encoding="utf-8"?>
<w:webSettings xmlns:r="http://schemas.openxmlformats.org/officeDocument/2006/relationships" xmlns:w="http://schemas.openxmlformats.org/wordprocessingml/2006/main">
  <w:divs>
    <w:div w:id="1257638874">
      <w:marLeft w:val="0"/>
      <w:marRight w:val="0"/>
      <w:marTop w:val="0"/>
      <w:marBottom w:val="0"/>
      <w:divBdr>
        <w:top w:val="none" w:sz="0" w:space="0" w:color="auto"/>
        <w:left w:val="none" w:sz="0" w:space="0" w:color="auto"/>
        <w:bottom w:val="none" w:sz="0" w:space="0" w:color="auto"/>
        <w:right w:val="none" w:sz="0" w:space="0" w:color="auto"/>
      </w:divBdr>
      <w:divsChild>
        <w:div w:id="1257638872">
          <w:marLeft w:val="0"/>
          <w:marRight w:val="0"/>
          <w:marTop w:val="0"/>
          <w:marBottom w:val="390"/>
          <w:divBdr>
            <w:top w:val="none" w:sz="0" w:space="0" w:color="auto"/>
            <w:left w:val="none" w:sz="0" w:space="0" w:color="auto"/>
            <w:bottom w:val="none" w:sz="0" w:space="0" w:color="auto"/>
            <w:right w:val="none" w:sz="0" w:space="0" w:color="auto"/>
          </w:divBdr>
          <w:divsChild>
            <w:div w:id="1257638871">
              <w:marLeft w:val="0"/>
              <w:marRight w:val="0"/>
              <w:marTop w:val="0"/>
              <w:marBottom w:val="0"/>
              <w:divBdr>
                <w:top w:val="none" w:sz="0" w:space="0" w:color="auto"/>
                <w:left w:val="none" w:sz="0" w:space="0" w:color="auto"/>
                <w:bottom w:val="none" w:sz="0" w:space="0" w:color="auto"/>
                <w:right w:val="none" w:sz="0" w:space="0" w:color="auto"/>
              </w:divBdr>
              <w:divsChild>
                <w:div w:id="12576388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_young8172@mail.ru" TargetMode="External"/><Relationship Id="rId5" Type="http://schemas.openxmlformats.org/officeDocument/2006/relationships/hyperlink" Target="http://interespol.ru/programm/consol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2892</Words>
  <Characters>16486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316</dc:title>
  <dc:subject/>
  <dc:creator>Олег Б. Молодов</dc:creator>
  <cp:keywords/>
  <dc:description/>
  <cp:lastModifiedBy>mns</cp:lastModifiedBy>
  <cp:revision>2</cp:revision>
  <dcterms:created xsi:type="dcterms:W3CDTF">2016-03-09T07:41:00Z</dcterms:created>
  <dcterms:modified xsi:type="dcterms:W3CDTF">2016-03-09T07:41:00Z</dcterms:modified>
</cp:coreProperties>
</file>