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A" w:rsidRPr="000E75B9" w:rsidRDefault="00287BCA" w:rsidP="000E75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5B9">
        <w:rPr>
          <w:rFonts w:ascii="Times New Roman" w:hAnsi="Times New Roman"/>
          <w:b/>
          <w:sz w:val="24"/>
          <w:szCs w:val="24"/>
        </w:rPr>
        <w:t>УДК 316.334.3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 w:rsidRPr="000E75B9">
        <w:rPr>
          <w:rFonts w:ascii="Times New Roman" w:hAnsi="Times New Roman"/>
          <w:b/>
          <w:sz w:val="24"/>
          <w:szCs w:val="24"/>
        </w:rPr>
        <w:t>ББК 60.5</w:t>
      </w:r>
    </w:p>
    <w:p w:rsidR="00287BCA" w:rsidRPr="000E75B9" w:rsidRDefault="00287BCA" w:rsidP="00651E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75B9">
        <w:rPr>
          <w:rFonts w:ascii="Times New Roman" w:hAnsi="Times New Roman"/>
          <w:b/>
          <w:sz w:val="24"/>
          <w:szCs w:val="24"/>
        </w:rPr>
        <w:t>Апалькова Т.Ю.</w:t>
      </w:r>
    </w:p>
    <w:p w:rsidR="00287BCA" w:rsidRPr="000E75B9" w:rsidRDefault="00287BCA" w:rsidP="00651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ТРЕБОВАНИЯ К КАНДИДАТАМ НА ВКЛЮЧЕНИЕ В РЕЗЕРВ УПРАВЛЕНЧЕСКИХ КАДРОВ И ПРАКТИКА ИХ РЕАЛИЗАЦИИ В РЕГИОНЕ</w:t>
      </w:r>
    </w:p>
    <w:p w:rsidR="00287BCA" w:rsidRPr="00651EBF" w:rsidRDefault="00287BCA" w:rsidP="00651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651EBF">
        <w:rPr>
          <w:rFonts w:ascii="Times New Roman" w:hAnsi="Times New Roman"/>
          <w:sz w:val="24"/>
          <w:szCs w:val="24"/>
        </w:rPr>
        <w:t>В статье рассматриваются под</w:t>
      </w:r>
      <w:r>
        <w:rPr>
          <w:rFonts w:ascii="Times New Roman" w:hAnsi="Times New Roman"/>
          <w:sz w:val="24"/>
          <w:szCs w:val="24"/>
        </w:rPr>
        <w:t>ходы к формированию и подготовке</w:t>
      </w:r>
      <w:r w:rsidRPr="00651EBF">
        <w:rPr>
          <w:rFonts w:ascii="Times New Roman" w:hAnsi="Times New Roman"/>
          <w:sz w:val="24"/>
          <w:szCs w:val="24"/>
        </w:rPr>
        <w:t xml:space="preserve"> кадрового резерва. Описываются квалификационные, профессиональные и иные требования к кандидатам на включение в резерв</w:t>
      </w:r>
      <w:r>
        <w:rPr>
          <w:rFonts w:ascii="Times New Roman" w:hAnsi="Times New Roman"/>
          <w:sz w:val="24"/>
          <w:szCs w:val="24"/>
        </w:rPr>
        <w:t xml:space="preserve"> управленческих кадров</w:t>
      </w:r>
      <w:r w:rsidRPr="00651EBF">
        <w:rPr>
          <w:rFonts w:ascii="Times New Roman" w:hAnsi="Times New Roman"/>
          <w:sz w:val="24"/>
          <w:szCs w:val="24"/>
        </w:rPr>
        <w:t xml:space="preserve">. По результатам проведенного исследования выявлены социально-профессиональные характеристики участников школы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по направлению наука, образование и культура.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651EBF">
        <w:rPr>
          <w:rFonts w:ascii="Times New Roman" w:hAnsi="Times New Roman"/>
          <w:sz w:val="24"/>
          <w:szCs w:val="24"/>
        </w:rPr>
        <w:t xml:space="preserve">кадровый резерв, формирование кадрового резерва, социально-профессиональные характеристики, проект «Губернаторская тысяча», школа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В последнее время проблеме, связанной с формированием кадрового резерва в области государственного и муниципального управления, уделяется особое внимание. Формирование кадрового резерва – задача не простая, она требует целенаправленности, времени и усилий, как со стороны руководства региона, так и государства в целом. В настоящее время существуют проекты кадрового резерва как на государственном, так и региональном уровнях, их основной задачей является поиск, формирование и использование кадрового резерва, который видит перспективы развития региона и страны. Существуют определенные требования к кандидатам при формировании состава резерва управленческих кадров.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Существует несколько различных определений кадрового резерва. Так, в широком понимании кадровый резерв часто рассматривается как группа руководителей и специалистов, которые обладают способностями к управленческой деятельности, отвечают требованиям предъявляемым должностью, а также прошедшие отбор и целевую квалификационную подготовку [1,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651EBF">
        <w:rPr>
          <w:rFonts w:ascii="Times New Roman" w:hAnsi="Times New Roman"/>
          <w:sz w:val="24"/>
          <w:szCs w:val="24"/>
        </w:rPr>
        <w:t xml:space="preserve"> 178].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Е.В. Титова определяет кадровый резерв как группу работников, которая формируется на основе индивидуального отбора и комплексной оценки профессиональных, деловых и личностных качеств, и предназначается для выдвижения на более высокие</w:t>
      </w:r>
      <w:r>
        <w:rPr>
          <w:rFonts w:ascii="Times New Roman" w:hAnsi="Times New Roman"/>
          <w:sz w:val="24"/>
          <w:szCs w:val="24"/>
        </w:rPr>
        <w:t xml:space="preserve"> должности гражданской службы [6</w:t>
      </w:r>
      <w:r w:rsidRPr="00651E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651EBF">
        <w:rPr>
          <w:rFonts w:ascii="Times New Roman" w:hAnsi="Times New Roman"/>
          <w:sz w:val="24"/>
          <w:szCs w:val="24"/>
        </w:rPr>
        <w:t xml:space="preserve"> 71].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С.Ю. Наумов и Е.В. Масленникова рассматривают кадровый резерв в качестве механизма повышения качества государственного управления, повышения профессионализма служащих на основе постоянного развития их личностно-деловых качеств, позволяющих реализовывать задачи государственного управления [3,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651EBF">
        <w:rPr>
          <w:rFonts w:ascii="Times New Roman" w:hAnsi="Times New Roman"/>
          <w:sz w:val="24"/>
          <w:szCs w:val="24"/>
        </w:rPr>
        <w:t xml:space="preserve"> 62].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Тем самым кадровый резерв можно определить как группу, перечень лиц, отвечающих требованиям предъявляемым должностью, прошедших отбор и подготовку, а также обладающих совокупностью качеств, способных обеспечить эффективное развитие учреждения, муниципального образования, региона и страны в целом.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Основной целью формирования и использования кадрового резерва является создание подготовленного к управлению в новых условиях состава государственных служащих, обеспечение непрерывности и преемственности управления, его совершенствования на основе отбора, подготовки, и выдвижения кадров, способных профессионально и эффективно реализовывать задачи и функции органов государственной власти. Для того чтобы работа с кадровым резервом была эффективной, необходимо выполнять определенные условия его формирования.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Рассматривая нормативно-правовые и организационные основания создания кадрового резерва муниципальной службы, Е.Ю. Киреева выделяет следующие этапы формирования кадрового резерва: подбор и отбор кандидатов в состав кадрового резерва; оценка отобранных кандидатур; согласование состава кадрового резерва с должностными лицами, в номенклатуру которых они входят; определение методов, форм и сроков ее подготовки [2, с. 42].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В работе с кадровым резервом сферы управления главное значение имеет определение квалификационных, профессиональных и иных требований к кандидатам на включение в такой резерв. Так, к основным требованиям к кандидатам на включение в резерв управленческих кадров можно отнести: возраст, образование, опыт работы на соответствующей должности, результаты профессиональной деятельности и стремление кандидата к самосоверш</w:t>
      </w:r>
      <w:r>
        <w:rPr>
          <w:rFonts w:ascii="Times New Roman" w:hAnsi="Times New Roman"/>
          <w:sz w:val="24"/>
          <w:szCs w:val="24"/>
        </w:rPr>
        <w:t>енствованию, развитию карьеры [5</w:t>
      </w:r>
      <w:r w:rsidRPr="00651EBF">
        <w:rPr>
          <w:rFonts w:ascii="Times New Roman" w:hAnsi="Times New Roman"/>
          <w:sz w:val="24"/>
          <w:szCs w:val="24"/>
        </w:rPr>
        <w:t>].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Во-первых, рекомендуемый возраст кандидатов, рассматриваемых для включения в состав резерва управленческих кадров, – 25-35 лет. Это обусловлено уровнем профессионального образования, жизненным опытом, а также тем, что именно в данном возрасте люди задумываются не просто о профессиональном становлении, а о личной самореализации, карьере. Также в резерв управленческих кадров не рекомендуется включать лица старше 45 лет. Во-вторых, рекомендуемый уровень образования кандидатов, рассматриваемых для включения в состав резерва управленческих кадров, – высшее. В-третьих, кандидаты должны иметь профессиональный опыт работы на соответствующей должности. В-четвертых, результаты профессиональной деятельности – кандидаты на включение в резерв управленческих кадров должны успешно выполнять свои обязанности на занимаемой должности, показывать профессиональные результаты. В-пятых, одним из самых важных критериев является стремление кандидатов к самосовершенствованию, развитию карьеры.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В настоящее время как на федеральном, так и на региональном уровнях существует ряд образовательных и социальных программ подготовки кандидатов для включения в состав кадрового резерва. Основная цель таких программ состоит в выявлении наиболее квалифицированных, талантливых и перспективных специалистов, содействии их дальнейшему развитию и привлечении в кадровый резерв для занятия вакантных должностей государственной и муниципальной службы.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Так, например, в Курской области создан и реализуется проект подготовки кадрового резерва «Губернаторская тысяча». А для организации обучения финалистов проекта «Губернаторская тысяча» проводится школа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века». Занятия в школе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осуществляются на площадках семи курских вузов по направлениям: предпринимательство и экономика; наука, образование и культура; строительство и производство; инновации и технологии; здоровье и спорт; сельское хозяйство и экология; государственное и муниципальное управление; финансы и инвестиции.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С целью выяснения социально-профессиональных характеристик слушателей школы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по направлению «Наука, образование и культура» был проведен социологический опрос. Эмпирическая база исследования представлена результатами социологического опроса участников проекта «Губернаторская тысяча» по направлению «Наука, образование и культура», проведенного нами в марте 2015 года под руководством Ю.М. Пасовец</w:t>
      </w:r>
      <w:r w:rsidRPr="003573C1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3573C1">
        <w:rPr>
          <w:rFonts w:ascii="Times New Roman" w:hAnsi="Times New Roman"/>
          <w:sz w:val="24"/>
          <w:szCs w:val="24"/>
        </w:rPr>
        <w:t>]</w:t>
      </w:r>
      <w:r w:rsidRPr="00651EBF">
        <w:rPr>
          <w:rFonts w:ascii="Times New Roman" w:hAnsi="Times New Roman"/>
          <w:sz w:val="24"/>
          <w:szCs w:val="24"/>
        </w:rPr>
        <w:t>. Количество опрошенных составило 168 человек.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По возрастному составу подавляющее большинство респондентов относится к среднему возрасту и молодежи. Так, молодых участников (в возрасте 18-29 лет) – 14,9 %, а лиц среднего возраста (30-49 лет) – 84,5%.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Мы выявили, что большинство (75,6%) респондентов имеет высшее образование. Каждый десятый (10,7%) респондент имеет два и более высших образования. 7,1% респондентов имеют среднее специальное образование. Тех, кто имеет послевузовское и незаконченное высшее образование среди опрошенных значительно меньше: 3,6 % имеют послевузовское образование и 2,4% имеют незаконченное высшее образование.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Что касается наличия у респондентов квалификационной категории, то большинство (36,3%) имеет первую квалификационную категорию. Каждый пятый (20,8%) респондент имеет высшую квалификационную категорию.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Участники школы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обладают высоким образовательно-профессиональным потенциалом, это подтверждается тем, что подавляющее большинство участников имеет высшее профессиональное образование и каждый пятый участник имеет высшую квалификационную категорию.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Подавляющее большинство (99,4%) опрошенных работает на государственном, муниципальном предприятии (организации). Из них 75,0% респондентов работает в сфере образования на основной работе. Каждый пятый (21,4%) респондент работает в сфере культуры и искусства. 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>Что касается должностного статуса, то около половины (48,8%) респондентов по основному месту работы имеют должности специалистов. Каждый десятый (14,2%) опрошенный является по основному месту работы руководителем организации</w:t>
      </w:r>
      <w:r w:rsidRPr="00651EBF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51EBF">
        <w:rPr>
          <w:rFonts w:ascii="Times New Roman" w:hAnsi="Times New Roman"/>
          <w:sz w:val="24"/>
          <w:szCs w:val="24"/>
        </w:rPr>
        <w:t>Большинство опрошенных имеют достаточно длительный профессиональный стаж: у 72,0% из них он составляет от 6 до 20 лет.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Данные по возрасту и уровню профессиональной квалификации участников школы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соотносятся с наличием у них определенного стажа работы по профессии.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В нашем исследовании была выявлена специфика проектной деятельности участников школы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века». У подавляющей части (75,0 %) респондентов отсутствуют какие-либо проектные разработки: треть респондентов (33,9 %) отметили, что пока не разрабатывают проект, и 41,1 % отметили, что тема их будущего проекта не определена. Это может быть связано с тем, что участники испытывают неполноту знаний о проектах и основных этапах его разработки, неполноту их общекультурных и профессиональных знаний, также испытывают трудности в поиске и обработке информации, подготовке материалов, необходимых для реализации проекта. Однако примерно четвертая часть (22,8 %) участников включена в проектную деятельность: ими разработан ряд проектов, которые могут быть представлены в рамках конкурсной площадки «Губернаторская тысяча». Самым распространенным тематическим направлением в разработке проекта является «Инновации в образовательном процессе» (5 %). Одинаковая доля участников (по 1,8 %) разрабатывает проекты в направлении современных информационно-коммуникационных технологий; здоровье и здоровый образ жизни; духовно-нравственное воспитание молодежи; развитие социокультурного пространства района/села.</w:t>
      </w:r>
    </w:p>
    <w:p w:rsidR="00287BCA" w:rsidRPr="00651EBF" w:rsidRDefault="00287BCA" w:rsidP="0065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BF">
        <w:rPr>
          <w:rFonts w:ascii="Times New Roman" w:hAnsi="Times New Roman"/>
          <w:sz w:val="24"/>
          <w:szCs w:val="24"/>
        </w:rPr>
        <w:t xml:space="preserve">Таким образом, данные полученные в результате проведенного нами социологического исследования, в целом подтверждают, что участники школы кадрового резерва «Управленец </w:t>
      </w:r>
      <w:r w:rsidRPr="00651EBF">
        <w:rPr>
          <w:rFonts w:ascii="Times New Roman" w:hAnsi="Times New Roman"/>
          <w:sz w:val="24"/>
          <w:szCs w:val="24"/>
          <w:lang w:val="en-US"/>
        </w:rPr>
        <w:t>XXI</w:t>
      </w:r>
      <w:r w:rsidRPr="00651EBF">
        <w:rPr>
          <w:rFonts w:ascii="Times New Roman" w:hAnsi="Times New Roman"/>
          <w:sz w:val="24"/>
          <w:szCs w:val="24"/>
        </w:rPr>
        <w:t xml:space="preserve"> века» по направлению «Наука, образование и культура» обладают достаточно высокими показателями по каждому требованию отбора к кандидатам для создания резерва квалифицированных управленцев по данному направлению в Курской области. Роль профессиональной квалификации в проектной деятельности участников кадрового резерва управленцев связана, в первую очередь, с выбором темы собственного проекта и обоснованием его востребованности и актуальности. У подавляющего большинства участников школы кадрового резерва содержание разрабатываемого ими социального проекта непосредственно включено в сферу их профессиональной деятельности, где они обладают достаточно высоким профессионально-образовательным потенциалом и организационными ресурсами для реализации этих проектов в практической деятельности.</w:t>
      </w:r>
    </w:p>
    <w:p w:rsidR="00287BCA" w:rsidRPr="00651EBF" w:rsidRDefault="00287BCA" w:rsidP="00651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BCA" w:rsidRPr="00651EBF" w:rsidRDefault="00287BCA" w:rsidP="00CE5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287BCA" w:rsidRPr="00651EBF" w:rsidRDefault="00287BCA" w:rsidP="00651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1EBF">
        <w:rPr>
          <w:rFonts w:ascii="Times New Roman" w:hAnsi="Times New Roman"/>
          <w:sz w:val="24"/>
          <w:szCs w:val="24"/>
        </w:rPr>
        <w:t>Ивановская Л.В. Современные взгляды на «кадровый резерв», актуальность его создания и совершенствования // Вестник университета (Государственный университет управления). – 2012. – № 1. – С. 178-183.</w:t>
      </w:r>
    </w:p>
    <w:p w:rsidR="00287BCA" w:rsidRPr="00651EBF" w:rsidRDefault="00287BCA" w:rsidP="00651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1EBF">
        <w:rPr>
          <w:rFonts w:ascii="Times New Roman" w:hAnsi="Times New Roman"/>
          <w:sz w:val="24"/>
          <w:szCs w:val="24"/>
        </w:rPr>
        <w:t>Киреева Е.Ю. Кадровый резерв муниципальной службы // Журнал российского права. – 2009. – № 2. – С. 39-44.</w:t>
      </w:r>
    </w:p>
    <w:p w:rsidR="00287BCA" w:rsidRDefault="00287BCA" w:rsidP="00651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1EBF">
        <w:rPr>
          <w:rFonts w:ascii="Times New Roman" w:hAnsi="Times New Roman"/>
          <w:sz w:val="24"/>
          <w:szCs w:val="24"/>
        </w:rPr>
        <w:t xml:space="preserve">Наумов С.Ю., Е.В. Масленникова. Кадровый резерв как механизм повышения качества государственного управления // Власть. – 2008. - № 10. – С. 61-63. </w:t>
      </w:r>
    </w:p>
    <w:p w:rsidR="00287BCA" w:rsidRPr="00651EBF" w:rsidRDefault="00287BCA" w:rsidP="00651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Пасовец Ю.М. Кадровый потенциал региона: от построения теоретической модели к эмпирическому исследованию в сфере управления: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монография. – М.: Издательство Московского гуманитарного университета, 2015. – 275 с.</w:t>
      </w:r>
    </w:p>
    <w:p w:rsidR="00287BCA" w:rsidRPr="00651EBF" w:rsidRDefault="00287BCA" w:rsidP="00651E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1EBF">
        <w:rPr>
          <w:rFonts w:ascii="Times New Roman" w:hAnsi="Times New Roman"/>
          <w:sz w:val="24"/>
          <w:szCs w:val="24"/>
        </w:rPr>
        <w:t xml:space="preserve">Селезнев Д. Формирование кадрового резерва: пошаговая инструкция [Электронный ресурс] – Режим доступа: </w:t>
      </w:r>
      <w:hyperlink r:id="rId5" w:history="1">
        <w:r w:rsidRPr="00651EBF">
          <w:rPr>
            <w:rFonts w:ascii="Times New Roman" w:hAnsi="Times New Roman"/>
            <w:color w:val="0563C1"/>
            <w:sz w:val="24"/>
            <w:szCs w:val="24"/>
            <w:u w:val="single"/>
          </w:rPr>
          <w:t>http://hr-portal.ru/article/formirovanie-kadrovogo-rezerva-poshagovaya-instrukciya</w:t>
        </w:r>
      </w:hyperlink>
      <w:r w:rsidRPr="00651EBF">
        <w:rPr>
          <w:rFonts w:ascii="Times New Roman" w:hAnsi="Times New Roman"/>
          <w:sz w:val="24"/>
          <w:szCs w:val="24"/>
        </w:rPr>
        <w:t xml:space="preserve"> (дата обращения: 13.02.2016).</w:t>
      </w:r>
    </w:p>
    <w:p w:rsidR="00287BCA" w:rsidRDefault="00287BCA" w:rsidP="002425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51EBF">
        <w:rPr>
          <w:rFonts w:ascii="Times New Roman" w:hAnsi="Times New Roman"/>
          <w:sz w:val="24"/>
          <w:szCs w:val="24"/>
        </w:rPr>
        <w:t>Титова Е.В. Управление кадровым потенциалом государственной гражданской службы на основе формирования резерва кадров // Среднерусский вестник общественных наук. – 2012. – № 4. – С. 70-75.</w:t>
      </w:r>
    </w:p>
    <w:p w:rsidR="00287BCA" w:rsidRDefault="00287BCA" w:rsidP="000E7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CA" w:rsidRPr="000E75B9" w:rsidRDefault="00287BCA" w:rsidP="00A43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Апалькова Татьяна Юрьевна (г. Курск) – студент, Федеральное государственное бюджетное образовательное учреждение высшего профессионального образования Курский государственный университет (305000, г. Курск, ул.</w:t>
      </w:r>
      <w:r w:rsidRPr="000E7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Радищева, д.33, </w:t>
      </w:r>
      <w:r>
        <w:rPr>
          <w:rFonts w:ascii="Times New Roman" w:hAnsi="Times New Roman"/>
          <w:sz w:val="24"/>
          <w:szCs w:val="24"/>
          <w:lang w:val="en-US"/>
        </w:rPr>
        <w:t>apalkova</w:t>
      </w:r>
      <w:r w:rsidRPr="000E75B9">
        <w:rPr>
          <w:rFonts w:ascii="Times New Roman" w:hAnsi="Times New Roman"/>
          <w:sz w:val="24"/>
          <w:szCs w:val="24"/>
        </w:rPr>
        <w:t>1994@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E75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43EC5">
        <w:rPr>
          <w:rFonts w:ascii="Times New Roman" w:hAnsi="Times New Roman"/>
          <w:sz w:val="24"/>
          <w:szCs w:val="24"/>
        </w:rPr>
        <w:t>)</w:t>
      </w:r>
    </w:p>
    <w:p w:rsidR="00287BCA" w:rsidRDefault="00287BCA" w:rsidP="00CE52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7BCA" w:rsidRPr="00A43EC5" w:rsidRDefault="00287BCA" w:rsidP="00CE5268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39783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43EC5">
        <w:rPr>
          <w:rFonts w:ascii="Times New Roman" w:hAnsi="Times New Roman"/>
          <w:b/>
          <w:sz w:val="24"/>
          <w:szCs w:val="24"/>
          <w:lang w:val="en-US"/>
        </w:rPr>
        <w:t xml:space="preserve">Apalckova </w:t>
      </w:r>
      <w:r w:rsidRPr="00A43EC5">
        <w:rPr>
          <w:rFonts w:ascii="Times New Roman" w:hAnsi="Times New Roman"/>
          <w:b/>
          <w:sz w:val="24"/>
          <w:szCs w:val="24"/>
        </w:rPr>
        <w:t>Т</w:t>
      </w:r>
      <w:r w:rsidRPr="00A43EC5">
        <w:rPr>
          <w:rFonts w:ascii="Times New Roman" w:hAnsi="Times New Roman"/>
          <w:b/>
          <w:sz w:val="24"/>
          <w:szCs w:val="24"/>
          <w:lang w:val="en-US"/>
        </w:rPr>
        <w:t>.Y.</w:t>
      </w:r>
    </w:p>
    <w:p w:rsidR="00287BCA" w:rsidRPr="00CE5268" w:rsidRDefault="00287BCA" w:rsidP="00CE52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43EC5">
        <w:rPr>
          <w:rFonts w:ascii="Times New Roman" w:hAnsi="Times New Roman"/>
          <w:b/>
          <w:sz w:val="24"/>
          <w:szCs w:val="24"/>
          <w:lang w:val="en-US"/>
        </w:rPr>
        <w:t>KEY REQUIREMENTS TO CANDIDATES FOR INCLUSION IN THE RESERVE OF ADMINISTRATIVE SHOTS AND THE PRACTICIAN OF THEIR REALIZATION IN THE REGION</w:t>
      </w:r>
    </w:p>
    <w:p w:rsidR="00287BCA" w:rsidRPr="00651EBF" w:rsidRDefault="00287BCA" w:rsidP="00CE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Abctract</w:t>
      </w:r>
      <w:r w:rsidRPr="00A43EC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3573C1">
        <w:rPr>
          <w:rFonts w:ascii="Times New Roman" w:hAnsi="Times New Roman"/>
          <w:sz w:val="24"/>
          <w:szCs w:val="24"/>
          <w:lang w:val="en-US"/>
        </w:rPr>
        <w:t xml:space="preserve">In article approaches to formation and preparation of a personnel reserve are considered. Qualification, professional and other requirements to candidates for inclusion in a reserve of administrative shots are described. </w:t>
      </w:r>
      <w:r w:rsidRPr="00651EBF">
        <w:rPr>
          <w:rFonts w:ascii="Times New Roman" w:hAnsi="Times New Roman"/>
          <w:sz w:val="24"/>
          <w:szCs w:val="24"/>
          <w:lang w:val="en-US"/>
        </w:rPr>
        <w:t>By results of the conducted research the social portrait of participants of school of a personnel reserve "The manager of the 21st century" in the direction science, education and culture is revealed.</w:t>
      </w:r>
    </w:p>
    <w:p w:rsidR="00287BCA" w:rsidRPr="0039783C" w:rsidRDefault="00287BCA" w:rsidP="00CE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51EBF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651EBF">
        <w:rPr>
          <w:rFonts w:ascii="Times New Roman" w:hAnsi="Times New Roman"/>
          <w:sz w:val="24"/>
          <w:szCs w:val="24"/>
          <w:lang w:val="en-US"/>
        </w:rPr>
        <w:t xml:space="preserve"> personnel reserve, formation of a personnel reserve, social and professional characteristics, Governor's One Thousand project, school of a personnel reserve "Manager of the 21st century"</w:t>
      </w:r>
      <w:r w:rsidRPr="0039783C">
        <w:rPr>
          <w:rFonts w:ascii="Times New Roman" w:hAnsi="Times New Roman"/>
          <w:sz w:val="24"/>
          <w:szCs w:val="24"/>
          <w:lang w:val="en-US"/>
        </w:rPr>
        <w:t>.</w:t>
      </w:r>
    </w:p>
    <w:p w:rsidR="00287BCA" w:rsidRDefault="00287BCA" w:rsidP="00CE52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287BCA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E5268">
        <w:rPr>
          <w:rFonts w:ascii="Times New Roman" w:hAnsi="Times New Roman"/>
          <w:sz w:val="24"/>
          <w:szCs w:val="24"/>
          <w:lang w:val="en-US"/>
        </w:rPr>
        <w:t>Apal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E5268">
        <w:rPr>
          <w:rFonts w:ascii="Times New Roman" w:hAnsi="Times New Roman"/>
          <w:sz w:val="24"/>
          <w:szCs w:val="24"/>
          <w:lang w:val="en-US"/>
        </w:rPr>
        <w:t xml:space="preserve">kova </w:t>
      </w:r>
      <w:r w:rsidRPr="00A43EC5">
        <w:rPr>
          <w:rFonts w:ascii="Times New Roman" w:hAnsi="Times New Roman"/>
          <w:sz w:val="24"/>
          <w:szCs w:val="24"/>
          <w:lang w:val="en-US"/>
        </w:rPr>
        <w:t xml:space="preserve">Tatyana Yurevna (Kursk) - student, Federal </w:t>
      </w:r>
      <w:r>
        <w:rPr>
          <w:rFonts w:ascii="Times New Roman" w:hAnsi="Times New Roman"/>
          <w:sz w:val="24"/>
          <w:szCs w:val="24"/>
          <w:lang w:val="en-US"/>
        </w:rPr>
        <w:t>State-Finances Educational Institution of Higher Professional Education Kursk State University</w:t>
      </w:r>
      <w:r w:rsidRPr="00A43EC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33, Radishchev Street, Kursk, </w:t>
      </w:r>
      <w:r w:rsidRPr="00A43EC5">
        <w:rPr>
          <w:rFonts w:ascii="Times New Roman" w:hAnsi="Times New Roman"/>
          <w:sz w:val="24"/>
          <w:szCs w:val="24"/>
          <w:lang w:val="en-US"/>
        </w:rPr>
        <w:t xml:space="preserve">305000, </w:t>
      </w:r>
      <w:r>
        <w:rPr>
          <w:rFonts w:ascii="Times New Roman" w:hAnsi="Times New Roman"/>
          <w:sz w:val="24"/>
          <w:szCs w:val="24"/>
          <w:lang w:val="en-US"/>
        </w:rPr>
        <w:t xml:space="preserve">Russian Federation, </w:t>
      </w:r>
      <w:r w:rsidRPr="00A43EC5">
        <w:rPr>
          <w:rFonts w:ascii="Times New Roman" w:hAnsi="Times New Roman"/>
          <w:sz w:val="24"/>
          <w:szCs w:val="24"/>
          <w:lang w:val="en-US"/>
        </w:rPr>
        <w:t>apalkova1994@mail.ru)</w:t>
      </w:r>
    </w:p>
    <w:p w:rsidR="00287BCA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287BCA" w:rsidRPr="0086679B" w:rsidRDefault="00287BCA" w:rsidP="00CE5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86679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87BCA" w:rsidRPr="00CE5268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E5268">
        <w:rPr>
          <w:rFonts w:ascii="Times New Roman" w:hAnsi="Times New Roman"/>
          <w:sz w:val="24"/>
          <w:szCs w:val="24"/>
          <w:lang w:val="en-US"/>
        </w:rPr>
        <w:t>1. Ivanovskaya L.V. Modern views on "a personnel reserve", relevance of his creation and improvement//the Bulletin of university (The st</w:t>
      </w:r>
      <w:r>
        <w:rPr>
          <w:rFonts w:ascii="Times New Roman" w:hAnsi="Times New Roman"/>
          <w:sz w:val="24"/>
          <w:szCs w:val="24"/>
          <w:lang w:val="en-US"/>
        </w:rPr>
        <w:t>ate university of management), 2012, no. 1, pp.</w:t>
      </w:r>
      <w:r w:rsidRPr="00CE5268">
        <w:rPr>
          <w:rFonts w:ascii="Times New Roman" w:hAnsi="Times New Roman"/>
          <w:sz w:val="24"/>
          <w:szCs w:val="24"/>
          <w:lang w:val="en-US"/>
        </w:rPr>
        <w:t xml:space="preserve"> 178-183.</w:t>
      </w:r>
    </w:p>
    <w:p w:rsidR="00287BCA" w:rsidRPr="00CE5268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E5268">
        <w:rPr>
          <w:rFonts w:ascii="Times New Roman" w:hAnsi="Times New Roman"/>
          <w:sz w:val="24"/>
          <w:szCs w:val="24"/>
          <w:lang w:val="en-US"/>
        </w:rPr>
        <w:t>2. Kireeva E.Yu. Personnel reserve of municipal service//Magazine of R</w:t>
      </w:r>
      <w:r>
        <w:rPr>
          <w:rFonts w:ascii="Times New Roman" w:hAnsi="Times New Roman"/>
          <w:sz w:val="24"/>
          <w:szCs w:val="24"/>
          <w:lang w:val="en-US"/>
        </w:rPr>
        <w:t>ussian law, 2009, no. 2, pp.</w:t>
      </w:r>
      <w:r w:rsidRPr="00CE5268">
        <w:rPr>
          <w:rFonts w:ascii="Times New Roman" w:hAnsi="Times New Roman"/>
          <w:sz w:val="24"/>
          <w:szCs w:val="24"/>
          <w:lang w:val="en-US"/>
        </w:rPr>
        <w:t xml:space="preserve"> 39-44.</w:t>
      </w:r>
    </w:p>
    <w:p w:rsidR="00287BCA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E5268">
        <w:rPr>
          <w:rFonts w:ascii="Times New Roman" w:hAnsi="Times New Roman"/>
          <w:sz w:val="24"/>
          <w:szCs w:val="24"/>
          <w:lang w:val="en-US"/>
        </w:rPr>
        <w:t>3. Naumov S.Yu., E.V. Maslennikova. Personnel reserve as mechanism of improvement of quality of</w:t>
      </w:r>
      <w:r>
        <w:rPr>
          <w:rFonts w:ascii="Times New Roman" w:hAnsi="Times New Roman"/>
          <w:sz w:val="24"/>
          <w:szCs w:val="24"/>
          <w:lang w:val="en-US"/>
        </w:rPr>
        <w:t xml:space="preserve"> public administration//Power, 2008, no. 10, pp.</w:t>
      </w:r>
      <w:r w:rsidRPr="00CE5268">
        <w:rPr>
          <w:rFonts w:ascii="Times New Roman" w:hAnsi="Times New Roman"/>
          <w:sz w:val="24"/>
          <w:szCs w:val="24"/>
          <w:lang w:val="en-US"/>
        </w:rPr>
        <w:t xml:space="preserve"> 61-63. </w:t>
      </w:r>
    </w:p>
    <w:p w:rsidR="00287BCA" w:rsidRPr="003573C1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573C1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Pasovets Yu.M. Human resources potential of the region: from theoretical model development to empirical research in the management sphere: monograph. – Moscow: Moscow Humanitarian University, 2015. – 275 p.</w:t>
      </w:r>
    </w:p>
    <w:p w:rsidR="00287BCA" w:rsidRPr="00CE5268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CE5268">
        <w:rPr>
          <w:rFonts w:ascii="Times New Roman" w:hAnsi="Times New Roman"/>
          <w:sz w:val="24"/>
          <w:szCs w:val="24"/>
          <w:lang w:val="en-US"/>
        </w:rPr>
        <w:t>. Seleznyov D. Formation of a personnel reserve: the step-by-step instruction [An electronic resource] – the access Mode: http://hr-portal.ru/article/formirovanie-kadrovogo-rezerva-poshagovaya-instrukciya (date of the address: 2/13/2016).</w:t>
      </w:r>
    </w:p>
    <w:p w:rsidR="00287BCA" w:rsidRPr="00651EBF" w:rsidRDefault="00287BCA" w:rsidP="00CE526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Pr="00CE5268">
        <w:rPr>
          <w:rFonts w:ascii="Times New Roman" w:hAnsi="Times New Roman"/>
          <w:sz w:val="24"/>
          <w:szCs w:val="24"/>
          <w:lang w:val="en-US"/>
        </w:rPr>
        <w:t>. Titova E.V. Management of the personnel capacity of the public civi</w:t>
      </w:r>
      <w:r>
        <w:rPr>
          <w:rFonts w:ascii="Times New Roman" w:hAnsi="Times New Roman"/>
          <w:sz w:val="24"/>
          <w:szCs w:val="24"/>
          <w:lang w:val="en-US"/>
        </w:rPr>
        <w:t xml:space="preserve">l service on the basis </w:t>
      </w:r>
      <w:r w:rsidRPr="00CE5268">
        <w:rPr>
          <w:rFonts w:ascii="Times New Roman" w:hAnsi="Times New Roman"/>
          <w:sz w:val="24"/>
          <w:szCs w:val="24"/>
          <w:lang w:val="en-US"/>
        </w:rPr>
        <w:t xml:space="preserve">of formation of a reserve of shots//the Central Russian </w:t>
      </w:r>
      <w:r>
        <w:rPr>
          <w:rFonts w:ascii="Times New Roman" w:hAnsi="Times New Roman"/>
          <w:sz w:val="24"/>
          <w:szCs w:val="24"/>
          <w:lang w:val="en-US"/>
        </w:rPr>
        <w:t xml:space="preserve">messenger of social sciences, 2012, no. 4, pp. </w:t>
      </w:r>
      <w:r w:rsidRPr="00CE5268">
        <w:rPr>
          <w:rFonts w:ascii="Times New Roman" w:hAnsi="Times New Roman"/>
          <w:sz w:val="24"/>
          <w:szCs w:val="24"/>
          <w:lang w:val="en-US"/>
        </w:rPr>
        <w:t>70-75.</w:t>
      </w:r>
    </w:p>
    <w:sectPr w:rsidR="00287BCA" w:rsidRPr="00651EBF" w:rsidSect="00651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863"/>
    <w:multiLevelType w:val="hybridMultilevel"/>
    <w:tmpl w:val="992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BF"/>
    <w:rsid w:val="000E75B9"/>
    <w:rsid w:val="002425D7"/>
    <w:rsid w:val="00287BCA"/>
    <w:rsid w:val="003573C1"/>
    <w:rsid w:val="0039783C"/>
    <w:rsid w:val="00651EBF"/>
    <w:rsid w:val="007018C5"/>
    <w:rsid w:val="0072315F"/>
    <w:rsid w:val="0086679B"/>
    <w:rsid w:val="00A43EC5"/>
    <w:rsid w:val="00AB18A9"/>
    <w:rsid w:val="00CE5268"/>
    <w:rsid w:val="00D25EA8"/>
    <w:rsid w:val="00DD671C"/>
    <w:rsid w:val="00F6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-portal.ru/article/formirovanie-kadrovogo-rezerva-poshagovaya-instruk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2110</Words>
  <Characters>12029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316</dc:title>
  <dc:subject/>
  <dc:creator>PC</dc:creator>
  <cp:keywords/>
  <dc:description/>
  <cp:lastModifiedBy>mns</cp:lastModifiedBy>
  <cp:revision>2</cp:revision>
  <dcterms:created xsi:type="dcterms:W3CDTF">2016-03-10T05:29:00Z</dcterms:created>
  <dcterms:modified xsi:type="dcterms:W3CDTF">2016-03-10T05:29:00Z</dcterms:modified>
</cp:coreProperties>
</file>