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B4" w:rsidRPr="00E03E02" w:rsidRDefault="00D03FB4" w:rsidP="00D03FB4">
      <w:pPr>
        <w:spacing w:after="0" w:line="240" w:lineRule="auto"/>
        <w:ind w:firstLine="709"/>
        <w:rPr>
          <w:rFonts w:ascii="Times New Roman" w:hAnsi="Times New Roman" w:cs="Times New Roman"/>
          <w:b/>
          <w:sz w:val="24"/>
          <w:lang w:val="en-US"/>
        </w:rPr>
      </w:pPr>
      <w:bookmarkStart w:id="0" w:name="_GoBack"/>
      <w:bookmarkEnd w:id="0"/>
      <w:r w:rsidRPr="00E03E02">
        <w:rPr>
          <w:rFonts w:ascii="Times New Roman" w:hAnsi="Times New Roman" w:cs="Times New Roman"/>
          <w:b/>
          <w:sz w:val="24"/>
        </w:rPr>
        <w:t>Индекс УДК</w:t>
      </w:r>
      <w:r w:rsidR="009C268B" w:rsidRPr="00E03E02">
        <w:rPr>
          <w:rFonts w:ascii="Times New Roman" w:hAnsi="Times New Roman" w:cs="Times New Roman"/>
          <w:b/>
          <w:sz w:val="24"/>
        </w:rPr>
        <w:t xml:space="preserve"> 332.01 </w:t>
      </w:r>
      <w:r w:rsidRPr="00E03E02">
        <w:rPr>
          <w:rFonts w:ascii="Times New Roman" w:hAnsi="Times New Roman" w:cs="Times New Roman"/>
          <w:b/>
          <w:sz w:val="24"/>
        </w:rPr>
        <w:t>/</w:t>
      </w:r>
      <w:r w:rsidR="009C268B" w:rsidRPr="00E03E02">
        <w:rPr>
          <w:rFonts w:ascii="Times New Roman" w:hAnsi="Times New Roman" w:cs="Times New Roman"/>
          <w:b/>
          <w:sz w:val="24"/>
        </w:rPr>
        <w:t xml:space="preserve"> </w:t>
      </w:r>
      <w:r w:rsidRPr="00E03E02">
        <w:rPr>
          <w:rFonts w:ascii="Times New Roman" w:hAnsi="Times New Roman" w:cs="Times New Roman"/>
          <w:b/>
          <w:sz w:val="24"/>
        </w:rPr>
        <w:t>ББК</w:t>
      </w:r>
      <w:r w:rsidR="009C268B" w:rsidRPr="00E03E02">
        <w:rPr>
          <w:rFonts w:ascii="Times New Roman" w:hAnsi="Times New Roman" w:cs="Times New Roman"/>
          <w:b/>
          <w:sz w:val="24"/>
        </w:rPr>
        <w:t xml:space="preserve"> </w:t>
      </w:r>
      <w:r w:rsidR="00343ED3" w:rsidRPr="00E03E02">
        <w:rPr>
          <w:rFonts w:ascii="Times New Roman" w:hAnsi="Times New Roman" w:cs="Times New Roman"/>
          <w:b/>
          <w:sz w:val="24"/>
          <w:lang w:val="en-US"/>
        </w:rPr>
        <w:t>65.04</w:t>
      </w:r>
    </w:p>
    <w:p w:rsidR="00D03FB4" w:rsidRPr="007A5CA9" w:rsidRDefault="00D03FB4" w:rsidP="00D03FB4">
      <w:pPr>
        <w:spacing w:after="0" w:line="240" w:lineRule="auto"/>
        <w:ind w:firstLine="709"/>
        <w:jc w:val="right"/>
        <w:rPr>
          <w:rFonts w:ascii="Times New Roman" w:hAnsi="Times New Roman" w:cs="Times New Roman"/>
          <w:b/>
          <w:sz w:val="24"/>
        </w:rPr>
      </w:pPr>
      <w:r w:rsidRPr="007A5CA9">
        <w:rPr>
          <w:rFonts w:ascii="Times New Roman" w:hAnsi="Times New Roman" w:cs="Times New Roman"/>
          <w:b/>
          <w:sz w:val="24"/>
        </w:rPr>
        <w:t>Растворцева С.Н.</w:t>
      </w:r>
      <w:r w:rsidR="00DE0D12">
        <w:rPr>
          <w:rFonts w:ascii="Times New Roman" w:hAnsi="Times New Roman" w:cs="Times New Roman"/>
          <w:b/>
          <w:sz w:val="24"/>
        </w:rPr>
        <w:t>, Шевченко Е.С.</w:t>
      </w:r>
    </w:p>
    <w:p w:rsidR="003452CC" w:rsidRPr="00D03FB4" w:rsidRDefault="00D03FB4" w:rsidP="00D03FB4">
      <w:pPr>
        <w:spacing w:after="0" w:line="240" w:lineRule="auto"/>
        <w:jc w:val="center"/>
        <w:rPr>
          <w:rFonts w:ascii="Times New Roman" w:hAnsi="Times New Roman" w:cs="Times New Roman"/>
          <w:b/>
          <w:sz w:val="24"/>
        </w:rPr>
      </w:pPr>
      <w:r w:rsidRPr="00D03FB4">
        <w:rPr>
          <w:rFonts w:ascii="Times New Roman" w:hAnsi="Times New Roman" w:cs="Times New Roman"/>
          <w:b/>
          <w:sz w:val="24"/>
        </w:rPr>
        <w:t>ОСНОВНЫЕ КОМПОНЕНТЫ РЕГИОНАЛЬНОГО ЭКОНОМИЧЕСКОГО РОСТА</w:t>
      </w:r>
    </w:p>
    <w:p w:rsidR="00D03FB4" w:rsidRDefault="00D03FB4" w:rsidP="00D03FB4">
      <w:pPr>
        <w:spacing w:after="0" w:line="240" w:lineRule="auto"/>
        <w:jc w:val="center"/>
        <w:rPr>
          <w:rFonts w:ascii="Times New Roman" w:hAnsi="Times New Roman" w:cs="Times New Roman"/>
          <w:sz w:val="24"/>
        </w:rPr>
      </w:pPr>
      <w:r w:rsidRPr="00D03FB4">
        <w:rPr>
          <w:rFonts w:ascii="Times New Roman" w:hAnsi="Times New Roman" w:cs="Times New Roman"/>
          <w:sz w:val="24"/>
        </w:rPr>
        <w:t>Исследование поддержано грантом Президента. Проект № МД-5717.2016.6</w:t>
      </w:r>
    </w:p>
    <w:p w:rsidR="00D03FB4" w:rsidRDefault="00D03FB4" w:rsidP="00D03FB4">
      <w:pPr>
        <w:spacing w:after="0" w:line="240" w:lineRule="auto"/>
        <w:ind w:firstLine="709"/>
        <w:rPr>
          <w:rFonts w:ascii="Times New Roman" w:hAnsi="Times New Roman" w:cs="Times New Roman"/>
          <w:sz w:val="24"/>
        </w:rPr>
      </w:pPr>
    </w:p>
    <w:p w:rsidR="00D03FB4" w:rsidRDefault="006D2445" w:rsidP="00DE0D12">
      <w:pPr>
        <w:spacing w:after="0" w:line="240" w:lineRule="auto"/>
        <w:ind w:firstLine="709"/>
        <w:jc w:val="both"/>
        <w:rPr>
          <w:rFonts w:ascii="Times New Roman" w:hAnsi="Times New Roman" w:cs="Times New Roman"/>
          <w:sz w:val="24"/>
        </w:rPr>
      </w:pPr>
      <w:r w:rsidRPr="00DE0D12">
        <w:rPr>
          <w:rFonts w:ascii="Times New Roman" w:hAnsi="Times New Roman" w:cs="Times New Roman"/>
          <w:i/>
          <w:sz w:val="24"/>
        </w:rPr>
        <w:t xml:space="preserve">В статье рассматриваются группы </w:t>
      </w:r>
      <w:r w:rsidR="009E4DE2">
        <w:rPr>
          <w:rFonts w:ascii="Times New Roman" w:hAnsi="Times New Roman" w:cs="Times New Roman"/>
          <w:i/>
          <w:sz w:val="24"/>
        </w:rPr>
        <w:t>компонентов</w:t>
      </w:r>
      <w:r w:rsidRPr="00DE0D12">
        <w:rPr>
          <w:rFonts w:ascii="Times New Roman" w:hAnsi="Times New Roman" w:cs="Times New Roman"/>
          <w:i/>
          <w:sz w:val="24"/>
        </w:rPr>
        <w:t xml:space="preserve"> экономического роста регионов: исторические предпосылки, трудовые ресурсы, капитал и прямые иностранные инвестиции, инновации, географические и общенациональные факторы, внешнеэкономическая деятельность. </w:t>
      </w:r>
      <w:r w:rsidR="007508A4" w:rsidRPr="00DE0D12">
        <w:rPr>
          <w:rFonts w:ascii="Times New Roman" w:hAnsi="Times New Roman" w:cs="Times New Roman"/>
          <w:i/>
          <w:sz w:val="24"/>
        </w:rPr>
        <w:t xml:space="preserve">Дается оценка степени влияния факторов на экономические рост в регионах России. </w:t>
      </w:r>
    </w:p>
    <w:p w:rsidR="00D03FB4" w:rsidRPr="00DE0D12" w:rsidRDefault="007508A4" w:rsidP="00D03FB4">
      <w:pPr>
        <w:spacing w:after="0" w:line="240" w:lineRule="auto"/>
        <w:ind w:firstLine="709"/>
        <w:rPr>
          <w:rFonts w:ascii="Times New Roman" w:hAnsi="Times New Roman" w:cs="Times New Roman"/>
          <w:i/>
          <w:sz w:val="24"/>
        </w:rPr>
      </w:pPr>
      <w:r w:rsidRPr="00DE0D12">
        <w:rPr>
          <w:rFonts w:ascii="Times New Roman" w:hAnsi="Times New Roman" w:cs="Times New Roman"/>
          <w:i/>
          <w:sz w:val="24"/>
        </w:rPr>
        <w:t>Экономический рост, региональная экономика, регионы России.</w:t>
      </w:r>
    </w:p>
    <w:p w:rsidR="00D03FB4" w:rsidRDefault="00D03FB4" w:rsidP="00D03FB4">
      <w:pPr>
        <w:spacing w:after="0" w:line="240" w:lineRule="auto"/>
        <w:ind w:firstLine="709"/>
        <w:rPr>
          <w:rFonts w:ascii="Times New Roman" w:hAnsi="Times New Roman" w:cs="Times New Roman"/>
          <w:sz w:val="24"/>
        </w:rPr>
      </w:pPr>
    </w:p>
    <w:p w:rsidR="007A5CA9" w:rsidRPr="007A5CA9" w:rsidRDefault="007A5CA9" w:rsidP="007A5CA9">
      <w:pPr>
        <w:spacing w:after="0" w:line="240" w:lineRule="auto"/>
        <w:ind w:left="4678" w:firstLine="425"/>
        <w:jc w:val="both"/>
        <w:rPr>
          <w:rFonts w:ascii="Times New Roman" w:hAnsi="Times New Roman" w:cs="Times New Roman"/>
          <w:sz w:val="24"/>
        </w:rPr>
      </w:pPr>
      <w:r w:rsidRPr="007A5CA9">
        <w:rPr>
          <w:rFonts w:ascii="Times New Roman" w:hAnsi="Times New Roman" w:cs="Times New Roman"/>
          <w:sz w:val="24"/>
        </w:rPr>
        <w:t>Наиболее важные факторы производства, например, квалифицированные трудовые ресурсы и научная база, не достаются стране по наследству, а создаются ею.</w:t>
      </w:r>
    </w:p>
    <w:p w:rsidR="007A5CA9" w:rsidRDefault="007A5CA9" w:rsidP="007A5CA9">
      <w:pPr>
        <w:spacing w:after="0" w:line="240" w:lineRule="auto"/>
        <w:ind w:left="5245"/>
        <w:jc w:val="right"/>
        <w:rPr>
          <w:rFonts w:ascii="Times New Roman" w:hAnsi="Times New Roman" w:cs="Times New Roman"/>
          <w:i/>
          <w:sz w:val="24"/>
        </w:rPr>
      </w:pPr>
      <w:r w:rsidRPr="007A5CA9">
        <w:rPr>
          <w:rFonts w:ascii="Times New Roman" w:hAnsi="Times New Roman" w:cs="Times New Roman"/>
          <w:i/>
          <w:sz w:val="24"/>
        </w:rPr>
        <w:t>Алексей Киреев</w:t>
      </w:r>
    </w:p>
    <w:p w:rsidR="007A5CA9" w:rsidRPr="007A5CA9" w:rsidRDefault="007A5CA9" w:rsidP="007A5CA9">
      <w:pPr>
        <w:spacing w:after="0" w:line="240" w:lineRule="auto"/>
        <w:ind w:firstLine="709"/>
        <w:jc w:val="both"/>
        <w:rPr>
          <w:rFonts w:ascii="Times New Roman" w:hAnsi="Times New Roman" w:cs="Times New Roman"/>
          <w:i/>
          <w:sz w:val="24"/>
        </w:rPr>
      </w:pPr>
    </w:p>
    <w:p w:rsidR="00D03FB4" w:rsidRDefault="009A34AD" w:rsidP="00D03FB4">
      <w:pPr>
        <w:spacing w:after="0" w:line="240" w:lineRule="auto"/>
        <w:ind w:firstLine="709"/>
        <w:jc w:val="both"/>
        <w:rPr>
          <w:rFonts w:ascii="Times New Roman" w:hAnsi="Times New Roman" w:cs="Times New Roman"/>
          <w:sz w:val="24"/>
        </w:rPr>
      </w:pPr>
      <w:r w:rsidRPr="009A34AD">
        <w:rPr>
          <w:rFonts w:ascii="Times New Roman" w:hAnsi="Times New Roman" w:cs="Times New Roman"/>
          <w:b/>
          <w:sz w:val="24"/>
        </w:rPr>
        <w:t>Введение</w:t>
      </w:r>
      <w:r>
        <w:rPr>
          <w:rFonts w:ascii="Times New Roman" w:hAnsi="Times New Roman" w:cs="Times New Roman"/>
          <w:sz w:val="24"/>
        </w:rPr>
        <w:t xml:space="preserve">. </w:t>
      </w:r>
      <w:r w:rsidR="00D03FB4" w:rsidRPr="00D03FB4">
        <w:rPr>
          <w:rFonts w:ascii="Times New Roman" w:hAnsi="Times New Roman" w:cs="Times New Roman"/>
          <w:sz w:val="24"/>
        </w:rPr>
        <w:t>Исследованием экономического роста территории на сегодняшний день занимаются три научные доктрины: неоклассическая школа (основные факторы – это физический и человеческий капитал), теории экзогенного роста (важность качества трудовых ресурсов, инновационного развития), новая экономическая география (специфика региона – специализация, наличие агломерационных эффектов, доступ к крупному рынку, отношение к национальной границе).</w:t>
      </w:r>
    </w:p>
    <w:p w:rsidR="00D03FB4" w:rsidRDefault="00D03FB4" w:rsidP="00D03FB4">
      <w:pPr>
        <w:spacing w:after="0" w:line="240" w:lineRule="auto"/>
        <w:ind w:firstLine="709"/>
        <w:jc w:val="both"/>
        <w:rPr>
          <w:rFonts w:ascii="Times New Roman" w:hAnsi="Times New Roman" w:cs="Times New Roman"/>
          <w:sz w:val="24"/>
        </w:rPr>
      </w:pPr>
      <w:r w:rsidRPr="00D03FB4">
        <w:rPr>
          <w:rFonts w:ascii="Times New Roman" w:hAnsi="Times New Roman" w:cs="Times New Roman"/>
          <w:sz w:val="24"/>
        </w:rPr>
        <w:t xml:space="preserve">Теории экономического роста требуют актуализации и дополнения по причине динамично изменяющихся условий, в которых они должны выполняться. В. Леонтьев </w:t>
      </w:r>
      <w:r w:rsidR="001E578E">
        <w:rPr>
          <w:rFonts w:ascii="Times New Roman" w:hAnsi="Times New Roman" w:cs="Times New Roman"/>
          <w:sz w:val="24"/>
        </w:rPr>
        <w:t>[</w:t>
      </w:r>
      <w:r w:rsidR="008259CA">
        <w:rPr>
          <w:rFonts w:ascii="Times New Roman" w:hAnsi="Times New Roman" w:cs="Times New Roman"/>
          <w:sz w:val="24"/>
        </w:rPr>
        <w:fldChar w:fldCharType="begin"/>
      </w:r>
      <w:r w:rsidR="00E674AD">
        <w:rPr>
          <w:rFonts w:ascii="Times New Roman" w:hAnsi="Times New Roman" w:cs="Times New Roman"/>
          <w:sz w:val="24"/>
        </w:rPr>
        <w:instrText xml:space="preserve"> REF _Ref449165801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9</w:t>
      </w:r>
      <w:r w:rsidR="008259CA">
        <w:rPr>
          <w:rFonts w:ascii="Times New Roman" w:hAnsi="Times New Roman" w:cs="Times New Roman"/>
          <w:sz w:val="24"/>
        </w:rPr>
        <w:fldChar w:fldCharType="end"/>
      </w:r>
      <w:r w:rsidR="001E578E">
        <w:rPr>
          <w:rFonts w:ascii="Times New Roman" w:hAnsi="Times New Roman" w:cs="Times New Roman"/>
          <w:sz w:val="24"/>
        </w:rPr>
        <w:t>]</w:t>
      </w:r>
      <w:r w:rsidR="008D454C">
        <w:rPr>
          <w:rFonts w:ascii="Times New Roman" w:hAnsi="Times New Roman" w:cs="Times New Roman"/>
          <w:sz w:val="24"/>
        </w:rPr>
        <w:t xml:space="preserve"> </w:t>
      </w:r>
      <w:r w:rsidR="008E1F67">
        <w:rPr>
          <w:rFonts w:ascii="Times New Roman" w:hAnsi="Times New Roman" w:cs="Times New Roman"/>
          <w:sz w:val="24"/>
        </w:rPr>
        <w:t>выделил</w:t>
      </w:r>
      <w:r w:rsidRPr="00D03FB4">
        <w:rPr>
          <w:rFonts w:ascii="Times New Roman" w:hAnsi="Times New Roman" w:cs="Times New Roman"/>
          <w:sz w:val="24"/>
        </w:rPr>
        <w:t xml:space="preserve"> из общепринятого в то время фактора «труд» высококвалифицированный труд потому, что именно в тот период он стал значимым для экономического роста. Также Р. Солоу и Т. Свон вв</w:t>
      </w:r>
      <w:r w:rsidR="008E1F67">
        <w:rPr>
          <w:rFonts w:ascii="Times New Roman" w:hAnsi="Times New Roman" w:cs="Times New Roman"/>
          <w:sz w:val="24"/>
        </w:rPr>
        <w:t>ели</w:t>
      </w:r>
      <w:r w:rsidRPr="00D03FB4">
        <w:rPr>
          <w:rFonts w:ascii="Times New Roman" w:hAnsi="Times New Roman" w:cs="Times New Roman"/>
          <w:sz w:val="24"/>
        </w:rPr>
        <w:t xml:space="preserve"> в производственную функцию фактор инноваций </w:t>
      </w:r>
      <w:r w:rsidR="00E674AD">
        <w:rPr>
          <w:rFonts w:ascii="Times New Roman" w:hAnsi="Times New Roman" w:cs="Times New Roman"/>
          <w:sz w:val="24"/>
        </w:rPr>
        <w:t>[</w:t>
      </w:r>
      <w:r w:rsidR="008259CA">
        <w:rPr>
          <w:rFonts w:ascii="Times New Roman" w:hAnsi="Times New Roman" w:cs="Times New Roman"/>
          <w:sz w:val="24"/>
        </w:rPr>
        <w:fldChar w:fldCharType="begin"/>
      </w:r>
      <w:r w:rsidR="00A16512">
        <w:rPr>
          <w:rFonts w:ascii="Times New Roman" w:hAnsi="Times New Roman" w:cs="Times New Roman"/>
          <w:sz w:val="24"/>
        </w:rPr>
        <w:instrText xml:space="preserve"> REF _Ref449166220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18</w:t>
      </w:r>
      <w:r w:rsidR="008259CA">
        <w:rPr>
          <w:rFonts w:ascii="Times New Roman" w:hAnsi="Times New Roman" w:cs="Times New Roman"/>
          <w:sz w:val="24"/>
        </w:rPr>
        <w:fldChar w:fldCharType="end"/>
      </w:r>
      <w:r w:rsidR="00E674AD">
        <w:rPr>
          <w:rFonts w:ascii="Times New Roman" w:hAnsi="Times New Roman" w:cs="Times New Roman"/>
          <w:sz w:val="24"/>
        </w:rPr>
        <w:t xml:space="preserve">, </w:t>
      </w:r>
      <w:r w:rsidR="008259CA">
        <w:rPr>
          <w:rFonts w:ascii="Times New Roman" w:hAnsi="Times New Roman" w:cs="Times New Roman"/>
          <w:sz w:val="24"/>
        </w:rPr>
        <w:fldChar w:fldCharType="begin"/>
      </w:r>
      <w:r w:rsidR="008F6DD0">
        <w:rPr>
          <w:rFonts w:ascii="Times New Roman" w:hAnsi="Times New Roman" w:cs="Times New Roman"/>
          <w:sz w:val="24"/>
        </w:rPr>
        <w:instrText xml:space="preserve"> REF _Ref449166543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19</w:t>
      </w:r>
      <w:r w:rsidR="008259CA">
        <w:rPr>
          <w:rFonts w:ascii="Times New Roman" w:hAnsi="Times New Roman" w:cs="Times New Roman"/>
          <w:sz w:val="24"/>
        </w:rPr>
        <w:fldChar w:fldCharType="end"/>
      </w:r>
      <w:r w:rsidR="00E674AD">
        <w:rPr>
          <w:rFonts w:ascii="Times New Roman" w:hAnsi="Times New Roman" w:cs="Times New Roman"/>
          <w:sz w:val="24"/>
        </w:rPr>
        <w:t>]</w:t>
      </w:r>
      <w:r w:rsidRPr="00D03FB4">
        <w:rPr>
          <w:rFonts w:ascii="Times New Roman" w:hAnsi="Times New Roman" w:cs="Times New Roman"/>
          <w:sz w:val="24"/>
        </w:rPr>
        <w:t xml:space="preserve">, М.Фудзита, П.Кругман, А.Венаблес рассматривают экономический рост в связке с агломерационными процессами, привязывая его к конкретной территории с ее особенностями развития </w:t>
      </w:r>
      <w:r w:rsidR="009A34AD">
        <w:rPr>
          <w:rFonts w:ascii="Times New Roman" w:hAnsi="Times New Roman" w:cs="Times New Roman"/>
          <w:sz w:val="24"/>
        </w:rPr>
        <w:t>[</w:t>
      </w:r>
      <w:r w:rsidR="008259CA">
        <w:rPr>
          <w:rFonts w:ascii="Times New Roman" w:hAnsi="Times New Roman" w:cs="Times New Roman"/>
          <w:sz w:val="24"/>
        </w:rPr>
        <w:fldChar w:fldCharType="begin"/>
      </w:r>
      <w:r w:rsidR="009A34AD">
        <w:rPr>
          <w:rFonts w:ascii="Times New Roman" w:hAnsi="Times New Roman" w:cs="Times New Roman"/>
          <w:sz w:val="24"/>
        </w:rPr>
        <w:instrText xml:space="preserve"> REF _Ref449166715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5</w:t>
      </w:r>
      <w:r w:rsidR="008259CA">
        <w:rPr>
          <w:rFonts w:ascii="Times New Roman" w:hAnsi="Times New Roman" w:cs="Times New Roman"/>
          <w:sz w:val="24"/>
        </w:rPr>
        <w:fldChar w:fldCharType="end"/>
      </w:r>
      <w:r w:rsidR="009A34AD">
        <w:rPr>
          <w:rFonts w:ascii="Times New Roman" w:hAnsi="Times New Roman" w:cs="Times New Roman"/>
          <w:sz w:val="24"/>
        </w:rPr>
        <w:t xml:space="preserve">] </w:t>
      </w:r>
      <w:r w:rsidRPr="00D03FB4">
        <w:rPr>
          <w:rFonts w:ascii="Times New Roman" w:hAnsi="Times New Roman" w:cs="Times New Roman"/>
          <w:sz w:val="24"/>
        </w:rPr>
        <w:t>и т.д.</w:t>
      </w:r>
      <w:r w:rsidR="008D454C">
        <w:rPr>
          <w:rFonts w:ascii="Times New Roman" w:hAnsi="Times New Roman" w:cs="Times New Roman"/>
          <w:sz w:val="24"/>
        </w:rPr>
        <w:t xml:space="preserve"> </w:t>
      </w:r>
      <w:r w:rsidRPr="00D03FB4">
        <w:rPr>
          <w:rFonts w:ascii="Times New Roman" w:hAnsi="Times New Roman" w:cs="Times New Roman"/>
          <w:sz w:val="24"/>
        </w:rPr>
        <w:t>Проблемами экономического роста занимаются не т</w:t>
      </w:r>
      <w:r w:rsidR="00447D38">
        <w:rPr>
          <w:rFonts w:ascii="Times New Roman" w:hAnsi="Times New Roman" w:cs="Times New Roman"/>
          <w:sz w:val="24"/>
        </w:rPr>
        <w:t>олько теоретики, но и эмпирики.</w:t>
      </w:r>
      <w:r w:rsidRPr="00D03FB4">
        <w:rPr>
          <w:rFonts w:ascii="Times New Roman" w:hAnsi="Times New Roman" w:cs="Times New Roman"/>
          <w:sz w:val="24"/>
        </w:rPr>
        <w:t xml:space="preserve"> </w:t>
      </w:r>
      <w:r w:rsidR="00447D38">
        <w:rPr>
          <w:rFonts w:ascii="Times New Roman" w:hAnsi="Times New Roman" w:cs="Times New Roman"/>
          <w:sz w:val="24"/>
        </w:rPr>
        <w:t>Т</w:t>
      </w:r>
      <w:r w:rsidRPr="00D03FB4">
        <w:rPr>
          <w:rFonts w:ascii="Times New Roman" w:hAnsi="Times New Roman" w:cs="Times New Roman"/>
          <w:sz w:val="24"/>
        </w:rPr>
        <w:t xml:space="preserve">олько в 2011 году было опубликовано около 4000 работ в этой области (по данным </w:t>
      </w:r>
      <w:r w:rsidRPr="00D03FB4">
        <w:rPr>
          <w:rFonts w:ascii="Times New Roman" w:hAnsi="Times New Roman" w:cs="Times New Roman"/>
          <w:sz w:val="24"/>
          <w:lang w:val="en-US"/>
        </w:rPr>
        <w:t>Microsoft</w:t>
      </w:r>
      <w:r w:rsidRPr="00D03FB4">
        <w:rPr>
          <w:rFonts w:ascii="Times New Roman" w:hAnsi="Times New Roman" w:cs="Times New Roman"/>
          <w:sz w:val="24"/>
        </w:rPr>
        <w:t xml:space="preserve"> </w:t>
      </w:r>
      <w:r w:rsidRPr="00D03FB4">
        <w:rPr>
          <w:rFonts w:ascii="Times New Roman" w:hAnsi="Times New Roman" w:cs="Times New Roman"/>
          <w:sz w:val="24"/>
          <w:lang w:val="en-US"/>
        </w:rPr>
        <w:t>Academic</w:t>
      </w:r>
      <w:r w:rsidRPr="00D03FB4">
        <w:rPr>
          <w:rFonts w:ascii="Times New Roman" w:hAnsi="Times New Roman" w:cs="Times New Roman"/>
          <w:sz w:val="24"/>
        </w:rPr>
        <w:t xml:space="preserve"> </w:t>
      </w:r>
      <w:r w:rsidRPr="00D03FB4">
        <w:rPr>
          <w:rFonts w:ascii="Times New Roman" w:hAnsi="Times New Roman" w:cs="Times New Roman"/>
          <w:sz w:val="24"/>
          <w:lang w:val="en-US"/>
        </w:rPr>
        <w:t>Research</w:t>
      </w:r>
      <w:r w:rsidRPr="00D03FB4">
        <w:rPr>
          <w:rFonts w:ascii="Times New Roman" w:hAnsi="Times New Roman" w:cs="Times New Roman"/>
          <w:sz w:val="24"/>
        </w:rPr>
        <w:t xml:space="preserve"> на 24.10.15).</w:t>
      </w:r>
    </w:p>
    <w:p w:rsidR="00787BC4" w:rsidRDefault="00787BC4" w:rsidP="00D03FB4">
      <w:pPr>
        <w:spacing w:after="0" w:line="240" w:lineRule="auto"/>
        <w:ind w:firstLine="709"/>
        <w:jc w:val="both"/>
        <w:rPr>
          <w:rFonts w:ascii="Times New Roman" w:hAnsi="Times New Roman" w:cs="Times New Roman"/>
          <w:sz w:val="24"/>
        </w:rPr>
      </w:pPr>
      <w:r>
        <w:rPr>
          <w:rFonts w:ascii="Times New Roman" w:hAnsi="Times New Roman" w:cs="Times New Roman"/>
          <w:sz w:val="24"/>
        </w:rPr>
        <w:t>Целью исследования является</w:t>
      </w:r>
      <w:r w:rsidR="00B973C9">
        <w:rPr>
          <w:rFonts w:ascii="Times New Roman" w:hAnsi="Times New Roman" w:cs="Times New Roman"/>
          <w:sz w:val="24"/>
        </w:rPr>
        <w:t xml:space="preserve"> </w:t>
      </w:r>
      <w:r w:rsidR="00B973C9" w:rsidRPr="00A70507">
        <w:rPr>
          <w:rFonts w:ascii="Times New Roman" w:hAnsi="Times New Roman" w:cs="Times New Roman"/>
          <w:sz w:val="24"/>
        </w:rPr>
        <w:t>представление основных групп факторов экономического роста в регионе</w:t>
      </w:r>
      <w:r w:rsidR="00A70507" w:rsidRPr="00A70507">
        <w:rPr>
          <w:rFonts w:ascii="Times New Roman" w:hAnsi="Times New Roman" w:cs="Times New Roman"/>
          <w:sz w:val="24"/>
        </w:rPr>
        <w:t>: исторически</w:t>
      </w:r>
      <w:r w:rsidR="00A70507">
        <w:rPr>
          <w:rFonts w:ascii="Times New Roman" w:hAnsi="Times New Roman" w:cs="Times New Roman"/>
          <w:sz w:val="24"/>
        </w:rPr>
        <w:t>х</w:t>
      </w:r>
      <w:r w:rsidR="00A70507" w:rsidRPr="00A70507">
        <w:rPr>
          <w:rFonts w:ascii="Times New Roman" w:hAnsi="Times New Roman" w:cs="Times New Roman"/>
          <w:sz w:val="24"/>
        </w:rPr>
        <w:t xml:space="preserve"> предпосыл</w:t>
      </w:r>
      <w:r w:rsidR="00A70507">
        <w:rPr>
          <w:rFonts w:ascii="Times New Roman" w:hAnsi="Times New Roman" w:cs="Times New Roman"/>
          <w:sz w:val="24"/>
        </w:rPr>
        <w:t>ок</w:t>
      </w:r>
      <w:r w:rsidR="00A70507" w:rsidRPr="00A70507">
        <w:rPr>
          <w:rFonts w:ascii="Times New Roman" w:hAnsi="Times New Roman" w:cs="Times New Roman"/>
          <w:sz w:val="24"/>
        </w:rPr>
        <w:t>, трудовы</w:t>
      </w:r>
      <w:r w:rsidR="00A70507">
        <w:rPr>
          <w:rFonts w:ascii="Times New Roman" w:hAnsi="Times New Roman" w:cs="Times New Roman"/>
          <w:sz w:val="24"/>
        </w:rPr>
        <w:t>х</w:t>
      </w:r>
      <w:r w:rsidR="00A70507" w:rsidRPr="00A70507">
        <w:rPr>
          <w:rFonts w:ascii="Times New Roman" w:hAnsi="Times New Roman" w:cs="Times New Roman"/>
          <w:sz w:val="24"/>
        </w:rPr>
        <w:t xml:space="preserve"> ресурс</w:t>
      </w:r>
      <w:r w:rsidR="00A70507">
        <w:rPr>
          <w:rFonts w:ascii="Times New Roman" w:hAnsi="Times New Roman" w:cs="Times New Roman"/>
          <w:sz w:val="24"/>
        </w:rPr>
        <w:t>ов</w:t>
      </w:r>
      <w:r w:rsidR="00A70507" w:rsidRPr="00A70507">
        <w:rPr>
          <w:rFonts w:ascii="Times New Roman" w:hAnsi="Times New Roman" w:cs="Times New Roman"/>
          <w:sz w:val="24"/>
        </w:rPr>
        <w:t>, капитал</w:t>
      </w:r>
      <w:r w:rsidR="00A70507">
        <w:rPr>
          <w:rFonts w:ascii="Times New Roman" w:hAnsi="Times New Roman" w:cs="Times New Roman"/>
          <w:sz w:val="24"/>
        </w:rPr>
        <w:t>а</w:t>
      </w:r>
      <w:r w:rsidR="00A70507" w:rsidRPr="00A70507">
        <w:rPr>
          <w:rFonts w:ascii="Times New Roman" w:hAnsi="Times New Roman" w:cs="Times New Roman"/>
          <w:sz w:val="24"/>
        </w:rPr>
        <w:t xml:space="preserve"> и прямы</w:t>
      </w:r>
      <w:r w:rsidR="00A70507">
        <w:rPr>
          <w:rFonts w:ascii="Times New Roman" w:hAnsi="Times New Roman" w:cs="Times New Roman"/>
          <w:sz w:val="24"/>
        </w:rPr>
        <w:t>х</w:t>
      </w:r>
      <w:r w:rsidR="00A70507" w:rsidRPr="00A70507">
        <w:rPr>
          <w:rFonts w:ascii="Times New Roman" w:hAnsi="Times New Roman" w:cs="Times New Roman"/>
          <w:sz w:val="24"/>
        </w:rPr>
        <w:t xml:space="preserve"> иностранны</w:t>
      </w:r>
      <w:r w:rsidR="00A70507">
        <w:rPr>
          <w:rFonts w:ascii="Times New Roman" w:hAnsi="Times New Roman" w:cs="Times New Roman"/>
          <w:sz w:val="24"/>
        </w:rPr>
        <w:t>х</w:t>
      </w:r>
      <w:r w:rsidR="00A70507" w:rsidRPr="00A70507">
        <w:rPr>
          <w:rFonts w:ascii="Times New Roman" w:hAnsi="Times New Roman" w:cs="Times New Roman"/>
          <w:sz w:val="24"/>
        </w:rPr>
        <w:t xml:space="preserve"> инвестици</w:t>
      </w:r>
      <w:r w:rsidR="00A70507">
        <w:rPr>
          <w:rFonts w:ascii="Times New Roman" w:hAnsi="Times New Roman" w:cs="Times New Roman"/>
          <w:sz w:val="24"/>
        </w:rPr>
        <w:t>й</w:t>
      </w:r>
      <w:r w:rsidR="00A70507" w:rsidRPr="00A70507">
        <w:rPr>
          <w:rFonts w:ascii="Times New Roman" w:hAnsi="Times New Roman" w:cs="Times New Roman"/>
          <w:sz w:val="24"/>
        </w:rPr>
        <w:t>, инноваци</w:t>
      </w:r>
      <w:r w:rsidR="00A70507">
        <w:rPr>
          <w:rFonts w:ascii="Times New Roman" w:hAnsi="Times New Roman" w:cs="Times New Roman"/>
          <w:sz w:val="24"/>
        </w:rPr>
        <w:t>й</w:t>
      </w:r>
      <w:r w:rsidR="00A70507" w:rsidRPr="00A70507">
        <w:rPr>
          <w:rFonts w:ascii="Times New Roman" w:hAnsi="Times New Roman" w:cs="Times New Roman"/>
          <w:sz w:val="24"/>
        </w:rPr>
        <w:t>, географически</w:t>
      </w:r>
      <w:r w:rsidR="00A70507">
        <w:rPr>
          <w:rFonts w:ascii="Times New Roman" w:hAnsi="Times New Roman" w:cs="Times New Roman"/>
          <w:sz w:val="24"/>
        </w:rPr>
        <w:t>х</w:t>
      </w:r>
      <w:r w:rsidR="00A70507" w:rsidRPr="00A70507">
        <w:rPr>
          <w:rFonts w:ascii="Times New Roman" w:hAnsi="Times New Roman" w:cs="Times New Roman"/>
          <w:sz w:val="24"/>
        </w:rPr>
        <w:t xml:space="preserve"> и </w:t>
      </w:r>
      <w:r w:rsidR="00A70507">
        <w:rPr>
          <w:rFonts w:ascii="Times New Roman" w:hAnsi="Times New Roman" w:cs="Times New Roman"/>
          <w:sz w:val="24"/>
        </w:rPr>
        <w:t>общенациональных</w:t>
      </w:r>
      <w:r w:rsidR="00A70507" w:rsidRPr="00A70507">
        <w:rPr>
          <w:rFonts w:ascii="Times New Roman" w:hAnsi="Times New Roman" w:cs="Times New Roman"/>
          <w:sz w:val="24"/>
        </w:rPr>
        <w:t xml:space="preserve"> фактор</w:t>
      </w:r>
      <w:r w:rsidR="00A70507">
        <w:rPr>
          <w:rFonts w:ascii="Times New Roman" w:hAnsi="Times New Roman" w:cs="Times New Roman"/>
          <w:sz w:val="24"/>
        </w:rPr>
        <w:t>ов</w:t>
      </w:r>
      <w:r w:rsidR="00A70507" w:rsidRPr="00A70507">
        <w:rPr>
          <w:rFonts w:ascii="Times New Roman" w:hAnsi="Times New Roman" w:cs="Times New Roman"/>
          <w:sz w:val="24"/>
        </w:rPr>
        <w:t>, внешнеэкономическ</w:t>
      </w:r>
      <w:r w:rsidR="00A70507">
        <w:rPr>
          <w:rFonts w:ascii="Times New Roman" w:hAnsi="Times New Roman" w:cs="Times New Roman"/>
          <w:sz w:val="24"/>
        </w:rPr>
        <w:t>ой</w:t>
      </w:r>
      <w:r w:rsidR="00A70507" w:rsidRPr="00A70507">
        <w:rPr>
          <w:rFonts w:ascii="Times New Roman" w:hAnsi="Times New Roman" w:cs="Times New Roman"/>
          <w:sz w:val="24"/>
        </w:rPr>
        <w:t xml:space="preserve"> деятельност</w:t>
      </w:r>
      <w:r w:rsidR="00A70507">
        <w:rPr>
          <w:rFonts w:ascii="Times New Roman" w:hAnsi="Times New Roman" w:cs="Times New Roman"/>
          <w:sz w:val="24"/>
        </w:rPr>
        <w:t>и</w:t>
      </w:r>
      <w:r w:rsidR="00B973C9" w:rsidRPr="00A70507">
        <w:rPr>
          <w:rFonts w:ascii="Times New Roman" w:hAnsi="Times New Roman" w:cs="Times New Roman"/>
          <w:sz w:val="24"/>
        </w:rPr>
        <w:t>.</w:t>
      </w:r>
      <w:r>
        <w:rPr>
          <w:rFonts w:ascii="Times New Roman" w:hAnsi="Times New Roman" w:cs="Times New Roman"/>
          <w:sz w:val="24"/>
        </w:rPr>
        <w:t xml:space="preserve"> </w:t>
      </w:r>
      <w:r w:rsidRPr="00787BC4">
        <w:rPr>
          <w:rFonts w:ascii="Times New Roman" w:hAnsi="Times New Roman" w:cs="Times New Roman"/>
          <w:sz w:val="24"/>
        </w:rPr>
        <w:t>Изначальная гипотеза исследования заключается в том, что предпосылки экономического роста имеют все регионы страны.</w:t>
      </w:r>
    </w:p>
    <w:p w:rsidR="00730CBD" w:rsidRDefault="0073632F" w:rsidP="00D03FB4">
      <w:pPr>
        <w:spacing w:after="0" w:line="240" w:lineRule="auto"/>
        <w:ind w:firstLine="709"/>
        <w:jc w:val="both"/>
        <w:rPr>
          <w:rFonts w:ascii="Times New Roman" w:hAnsi="Times New Roman" w:cs="Times New Roman"/>
          <w:sz w:val="24"/>
        </w:rPr>
      </w:pPr>
      <w:r w:rsidRPr="00C00EEE">
        <w:rPr>
          <w:rFonts w:ascii="Times New Roman" w:hAnsi="Times New Roman" w:cs="Times New Roman"/>
          <w:b/>
          <w:sz w:val="24"/>
        </w:rPr>
        <w:t>Исторические предпосылки экономического роста</w:t>
      </w:r>
      <w:r>
        <w:rPr>
          <w:rFonts w:ascii="Times New Roman" w:hAnsi="Times New Roman" w:cs="Times New Roman"/>
          <w:sz w:val="24"/>
        </w:rPr>
        <w:t xml:space="preserve">. </w:t>
      </w:r>
      <w:r w:rsidR="00B973C9">
        <w:rPr>
          <w:rFonts w:ascii="Times New Roman" w:hAnsi="Times New Roman" w:cs="Times New Roman"/>
          <w:sz w:val="24"/>
        </w:rPr>
        <w:t>Исследования данной группы факторов формируют два противоположных, но связанных между собой, течения. С одной стороны, предполагается и доказывается, что и</w:t>
      </w:r>
      <w:r w:rsidR="00787BC4" w:rsidRPr="00787BC4">
        <w:rPr>
          <w:rFonts w:ascii="Times New Roman" w:hAnsi="Times New Roman" w:cs="Times New Roman"/>
          <w:sz w:val="24"/>
        </w:rPr>
        <w:t xml:space="preserve">сторические предпосылки (эффект «колеи», path dependence) </w:t>
      </w:r>
      <w:r w:rsidR="00B973C9">
        <w:rPr>
          <w:rFonts w:ascii="Times New Roman" w:hAnsi="Times New Roman" w:cs="Times New Roman"/>
          <w:sz w:val="24"/>
        </w:rPr>
        <w:t>вступают в положительную корреляцию с темпами экономического роста. Другими словами,</w:t>
      </w:r>
      <w:r w:rsidR="00787BC4" w:rsidRPr="00787BC4">
        <w:rPr>
          <w:rFonts w:ascii="Times New Roman" w:hAnsi="Times New Roman" w:cs="Times New Roman"/>
          <w:sz w:val="24"/>
        </w:rPr>
        <w:t xml:space="preserve"> регионы, </w:t>
      </w:r>
      <w:r w:rsidR="00B973C9" w:rsidRPr="00787BC4">
        <w:rPr>
          <w:rFonts w:ascii="Times New Roman" w:hAnsi="Times New Roman" w:cs="Times New Roman"/>
          <w:sz w:val="24"/>
        </w:rPr>
        <w:t>име</w:t>
      </w:r>
      <w:r w:rsidR="00B973C9">
        <w:rPr>
          <w:rFonts w:ascii="Times New Roman" w:hAnsi="Times New Roman" w:cs="Times New Roman"/>
          <w:sz w:val="24"/>
        </w:rPr>
        <w:t>ю</w:t>
      </w:r>
      <w:r w:rsidR="00B973C9" w:rsidRPr="00787BC4">
        <w:rPr>
          <w:rFonts w:ascii="Times New Roman" w:hAnsi="Times New Roman" w:cs="Times New Roman"/>
          <w:sz w:val="24"/>
        </w:rPr>
        <w:t>щие</w:t>
      </w:r>
      <w:r w:rsidR="00787BC4" w:rsidRPr="00787BC4">
        <w:rPr>
          <w:rFonts w:ascii="Times New Roman" w:hAnsi="Times New Roman" w:cs="Times New Roman"/>
          <w:sz w:val="24"/>
        </w:rPr>
        <w:t xml:space="preserve"> изначально более высокий уровень социально-экономического развития, будут показывать более высокие темпы экономического роста </w:t>
      </w:r>
      <w:r>
        <w:rPr>
          <w:rFonts w:ascii="Times New Roman" w:hAnsi="Times New Roman" w:cs="Times New Roman"/>
          <w:sz w:val="24"/>
        </w:rPr>
        <w:t>[</w:t>
      </w:r>
      <w:r w:rsidR="008259CA">
        <w:rPr>
          <w:rFonts w:ascii="Times New Roman" w:hAnsi="Times New Roman" w:cs="Times New Roman"/>
          <w:sz w:val="24"/>
        </w:rPr>
        <w:fldChar w:fldCharType="begin"/>
      </w:r>
      <w:r>
        <w:rPr>
          <w:rFonts w:ascii="Times New Roman" w:hAnsi="Times New Roman" w:cs="Times New Roman"/>
          <w:sz w:val="24"/>
        </w:rPr>
        <w:instrText xml:space="preserve"> REF _Ref449167504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8</w:t>
      </w:r>
      <w:r w:rsidR="008259CA">
        <w:rPr>
          <w:rFonts w:ascii="Times New Roman" w:hAnsi="Times New Roman" w:cs="Times New Roman"/>
          <w:sz w:val="24"/>
        </w:rPr>
        <w:fldChar w:fldCharType="end"/>
      </w:r>
      <w:r>
        <w:rPr>
          <w:rFonts w:ascii="Times New Roman" w:hAnsi="Times New Roman" w:cs="Times New Roman"/>
          <w:sz w:val="24"/>
        </w:rPr>
        <w:t>]</w:t>
      </w:r>
      <w:r w:rsidR="00787BC4" w:rsidRPr="00787BC4">
        <w:rPr>
          <w:rFonts w:ascii="Times New Roman" w:hAnsi="Times New Roman" w:cs="Times New Roman"/>
          <w:sz w:val="24"/>
        </w:rPr>
        <w:t xml:space="preserve">. </w:t>
      </w:r>
      <w:r w:rsidR="00B973C9">
        <w:rPr>
          <w:rFonts w:ascii="Times New Roman" w:hAnsi="Times New Roman" w:cs="Times New Roman"/>
          <w:sz w:val="24"/>
        </w:rPr>
        <w:t xml:space="preserve">В данном подходе присутствует здравый смысл – в регионах со слаборазвитой инфраструктурой, низким уровнем квалификации </w:t>
      </w:r>
      <w:r w:rsidR="00730CBD">
        <w:rPr>
          <w:rFonts w:ascii="Times New Roman" w:hAnsi="Times New Roman" w:cs="Times New Roman"/>
          <w:sz w:val="24"/>
        </w:rPr>
        <w:t xml:space="preserve">рабочей силы и другими «неподходящими» историческими предпосылками сложно добиться высоких темпов экономического роста. Богатые же регионы могут его себе «обеспечить». </w:t>
      </w:r>
    </w:p>
    <w:p w:rsidR="00C00EEE" w:rsidRDefault="00730CBD" w:rsidP="00336159">
      <w:pPr>
        <w:spacing w:after="0" w:line="240" w:lineRule="auto"/>
        <w:ind w:firstLine="709"/>
        <w:jc w:val="both"/>
        <w:rPr>
          <w:rFonts w:ascii="Times New Roman" w:hAnsi="Times New Roman" w:cs="Times New Roman"/>
          <w:sz w:val="24"/>
        </w:rPr>
      </w:pPr>
      <w:r>
        <w:rPr>
          <w:rFonts w:ascii="Times New Roman" w:hAnsi="Times New Roman" w:cs="Times New Roman"/>
          <w:sz w:val="24"/>
        </w:rPr>
        <w:t>С другой стороны, этот подход</w:t>
      </w:r>
      <w:r w:rsidR="00B973C9">
        <w:rPr>
          <w:rFonts w:ascii="Times New Roman" w:hAnsi="Times New Roman" w:cs="Times New Roman"/>
          <w:sz w:val="24"/>
        </w:rPr>
        <w:t xml:space="preserve"> противоречит концепции конвергенции экономического роста – бедные страны должны расти быстрее богатых. </w:t>
      </w:r>
      <w:r>
        <w:rPr>
          <w:rFonts w:ascii="Times New Roman" w:hAnsi="Times New Roman" w:cs="Times New Roman"/>
          <w:sz w:val="24"/>
        </w:rPr>
        <w:t>Предполагается и эмпирически доказывается, что современная скорость диффузии технологий</w:t>
      </w:r>
      <w:r w:rsidR="00336159">
        <w:rPr>
          <w:rFonts w:ascii="Times New Roman" w:hAnsi="Times New Roman" w:cs="Times New Roman"/>
          <w:sz w:val="24"/>
        </w:rPr>
        <w:t xml:space="preserve"> производства </w:t>
      </w:r>
      <w:r w:rsidR="00336159">
        <w:rPr>
          <w:rFonts w:ascii="Times New Roman" w:hAnsi="Times New Roman" w:cs="Times New Roman"/>
          <w:sz w:val="24"/>
        </w:rPr>
        <w:lastRenderedPageBreak/>
        <w:t xml:space="preserve">практически равна для всех стран (и регионов), а значит капиталовооруженность </w:t>
      </w:r>
      <w:r w:rsidR="00336159" w:rsidRPr="00336159">
        <w:rPr>
          <w:rFonts w:ascii="Times New Roman" w:hAnsi="Times New Roman" w:cs="Times New Roman"/>
          <w:sz w:val="24"/>
        </w:rPr>
        <w:t>в</w:t>
      </w:r>
      <w:r w:rsidR="00336159">
        <w:rPr>
          <w:rFonts w:ascii="Times New Roman" w:hAnsi="Times New Roman" w:cs="Times New Roman"/>
          <w:sz w:val="24"/>
        </w:rPr>
        <w:t xml:space="preserve"> странах и регионах с низким исходным уров</w:t>
      </w:r>
      <w:r w:rsidR="00336159" w:rsidRPr="00336159">
        <w:rPr>
          <w:rFonts w:ascii="Times New Roman" w:hAnsi="Times New Roman" w:cs="Times New Roman"/>
          <w:sz w:val="24"/>
        </w:rPr>
        <w:t>нем д</w:t>
      </w:r>
      <w:r w:rsidR="00336159">
        <w:rPr>
          <w:rFonts w:ascii="Times New Roman" w:hAnsi="Times New Roman" w:cs="Times New Roman"/>
          <w:sz w:val="24"/>
        </w:rPr>
        <w:t>олжна нарастать быстрее [</w:t>
      </w:r>
      <w:r w:rsidR="008259CA">
        <w:rPr>
          <w:rFonts w:ascii="Times New Roman" w:hAnsi="Times New Roman" w:cs="Times New Roman"/>
          <w:sz w:val="24"/>
        </w:rPr>
        <w:fldChar w:fldCharType="begin"/>
      </w:r>
      <w:r w:rsidR="00336159">
        <w:rPr>
          <w:rFonts w:ascii="Times New Roman" w:hAnsi="Times New Roman" w:cs="Times New Roman"/>
          <w:sz w:val="24"/>
        </w:rPr>
        <w:instrText xml:space="preserve"> REF _Ref449171308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w:t>
      </w:r>
      <w:r w:rsidR="008259CA">
        <w:rPr>
          <w:rFonts w:ascii="Times New Roman" w:hAnsi="Times New Roman" w:cs="Times New Roman"/>
          <w:sz w:val="24"/>
        </w:rPr>
        <w:fldChar w:fldCharType="end"/>
      </w:r>
      <w:r w:rsidR="00336159">
        <w:rPr>
          <w:rFonts w:ascii="Times New Roman" w:hAnsi="Times New Roman" w:cs="Times New Roman"/>
          <w:sz w:val="24"/>
        </w:rPr>
        <w:t>]</w:t>
      </w:r>
      <w:r w:rsidR="00336159" w:rsidRPr="00336159">
        <w:rPr>
          <w:rFonts w:ascii="Times New Roman" w:hAnsi="Times New Roman" w:cs="Times New Roman"/>
          <w:sz w:val="24"/>
        </w:rPr>
        <w:t>.</w:t>
      </w:r>
      <w:r w:rsidR="00336159">
        <w:rPr>
          <w:rFonts w:ascii="Times New Roman" w:hAnsi="Times New Roman" w:cs="Times New Roman"/>
          <w:sz w:val="24"/>
        </w:rPr>
        <w:t xml:space="preserve"> </w:t>
      </w:r>
      <w:r w:rsidR="003D6A45">
        <w:rPr>
          <w:rFonts w:ascii="Times New Roman" w:hAnsi="Times New Roman" w:cs="Times New Roman"/>
          <w:sz w:val="24"/>
        </w:rPr>
        <w:t xml:space="preserve">И даже в </w:t>
      </w:r>
      <w:r w:rsidR="008731BC">
        <w:rPr>
          <w:rFonts w:ascii="Times New Roman" w:hAnsi="Times New Roman" w:cs="Times New Roman"/>
          <w:sz w:val="24"/>
        </w:rPr>
        <w:t>работе [</w:t>
      </w:r>
      <w:r w:rsidR="008259CA">
        <w:rPr>
          <w:rFonts w:ascii="Times New Roman" w:hAnsi="Times New Roman" w:cs="Times New Roman"/>
          <w:sz w:val="24"/>
        </w:rPr>
        <w:fldChar w:fldCharType="begin"/>
      </w:r>
      <w:r w:rsidR="008731BC">
        <w:rPr>
          <w:rFonts w:ascii="Times New Roman" w:hAnsi="Times New Roman" w:cs="Times New Roman"/>
          <w:sz w:val="24"/>
        </w:rPr>
        <w:instrText xml:space="preserve"> REF _Ref449171596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13</w:t>
      </w:r>
      <w:r w:rsidR="008259CA">
        <w:rPr>
          <w:rFonts w:ascii="Times New Roman" w:hAnsi="Times New Roman" w:cs="Times New Roman"/>
          <w:sz w:val="24"/>
        </w:rPr>
        <w:fldChar w:fldCharType="end"/>
      </w:r>
      <w:r w:rsidR="008731BC">
        <w:rPr>
          <w:rFonts w:ascii="Times New Roman" w:hAnsi="Times New Roman" w:cs="Times New Roman"/>
          <w:sz w:val="24"/>
        </w:rPr>
        <w:t>], продолжающей</w:t>
      </w:r>
      <w:r w:rsidR="003D6A45">
        <w:rPr>
          <w:rFonts w:ascii="Times New Roman" w:hAnsi="Times New Roman" w:cs="Times New Roman"/>
          <w:sz w:val="24"/>
        </w:rPr>
        <w:t xml:space="preserve"> исследовани</w:t>
      </w:r>
      <w:r w:rsidR="008731BC">
        <w:rPr>
          <w:rFonts w:ascii="Times New Roman" w:hAnsi="Times New Roman" w:cs="Times New Roman"/>
          <w:sz w:val="24"/>
        </w:rPr>
        <w:t>е</w:t>
      </w:r>
      <w:r w:rsidR="003D6A45">
        <w:rPr>
          <w:rFonts w:ascii="Times New Roman" w:hAnsi="Times New Roman" w:cs="Times New Roman"/>
          <w:sz w:val="24"/>
        </w:rPr>
        <w:t xml:space="preserve"> регионов стран ОЭСР [</w:t>
      </w:r>
      <w:r w:rsidR="008259CA">
        <w:rPr>
          <w:rFonts w:ascii="Times New Roman" w:hAnsi="Times New Roman" w:cs="Times New Roman"/>
          <w:sz w:val="24"/>
        </w:rPr>
        <w:fldChar w:fldCharType="begin"/>
      </w:r>
      <w:r w:rsidR="003D6A45">
        <w:rPr>
          <w:rFonts w:ascii="Times New Roman" w:hAnsi="Times New Roman" w:cs="Times New Roman"/>
          <w:sz w:val="24"/>
        </w:rPr>
        <w:instrText xml:space="preserve"> REF _Ref449167504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8</w:t>
      </w:r>
      <w:r w:rsidR="008259CA">
        <w:rPr>
          <w:rFonts w:ascii="Times New Roman" w:hAnsi="Times New Roman" w:cs="Times New Roman"/>
          <w:sz w:val="24"/>
        </w:rPr>
        <w:fldChar w:fldCharType="end"/>
      </w:r>
      <w:r w:rsidR="003D6A45">
        <w:rPr>
          <w:rFonts w:ascii="Times New Roman" w:hAnsi="Times New Roman" w:cs="Times New Roman"/>
          <w:sz w:val="24"/>
        </w:rPr>
        <w:t>]</w:t>
      </w:r>
      <w:r w:rsidR="008731BC">
        <w:rPr>
          <w:rFonts w:ascii="Times New Roman" w:hAnsi="Times New Roman" w:cs="Times New Roman"/>
          <w:sz w:val="24"/>
        </w:rPr>
        <w:t>,</w:t>
      </w:r>
      <w:r w:rsidR="003D6A45">
        <w:rPr>
          <w:rFonts w:ascii="Times New Roman" w:hAnsi="Times New Roman" w:cs="Times New Roman"/>
          <w:sz w:val="24"/>
        </w:rPr>
        <w:t xml:space="preserve"> показано, что наиболее высокие темпы экономического роста наблюдаются в группе регионов с изначально низкими показателями развития (в работе </w:t>
      </w:r>
      <w:r w:rsidR="000C7E69">
        <w:rPr>
          <w:rFonts w:ascii="Times New Roman" w:hAnsi="Times New Roman" w:cs="Times New Roman"/>
          <w:sz w:val="24"/>
        </w:rPr>
        <w:t>[</w:t>
      </w:r>
      <w:r w:rsidR="008259CA">
        <w:rPr>
          <w:rFonts w:ascii="Times New Roman" w:hAnsi="Times New Roman" w:cs="Times New Roman"/>
          <w:sz w:val="24"/>
        </w:rPr>
        <w:fldChar w:fldCharType="begin"/>
      </w:r>
      <w:r w:rsidR="000C7E69">
        <w:rPr>
          <w:rFonts w:ascii="Times New Roman" w:hAnsi="Times New Roman" w:cs="Times New Roman"/>
          <w:sz w:val="24"/>
        </w:rPr>
        <w:instrText xml:space="preserve"> REF _Ref449171596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13</w:t>
      </w:r>
      <w:r w:rsidR="008259CA">
        <w:rPr>
          <w:rFonts w:ascii="Times New Roman" w:hAnsi="Times New Roman" w:cs="Times New Roman"/>
          <w:sz w:val="24"/>
        </w:rPr>
        <w:fldChar w:fldCharType="end"/>
      </w:r>
      <w:r w:rsidR="000C7E69">
        <w:rPr>
          <w:rFonts w:ascii="Times New Roman" w:hAnsi="Times New Roman" w:cs="Times New Roman"/>
          <w:sz w:val="24"/>
        </w:rPr>
        <w:t xml:space="preserve">] − </w:t>
      </w:r>
      <w:r w:rsidR="003D6A45">
        <w:rPr>
          <w:rFonts w:ascii="Times New Roman" w:hAnsi="Times New Roman" w:cs="Times New Roman"/>
          <w:sz w:val="24"/>
        </w:rPr>
        <w:t>это сельские регионы, приближенные к крупным городам).</w:t>
      </w:r>
    </w:p>
    <w:p w:rsidR="000213A4" w:rsidRDefault="003D6A45" w:rsidP="000213A4">
      <w:pPr>
        <w:spacing w:after="0" w:line="240" w:lineRule="auto"/>
        <w:ind w:firstLine="567"/>
        <w:jc w:val="both"/>
        <w:rPr>
          <w:rFonts w:ascii="Times New Roman" w:hAnsi="Times New Roman"/>
          <w:sz w:val="24"/>
          <w:szCs w:val="28"/>
        </w:rPr>
      </w:pPr>
      <w:r>
        <w:rPr>
          <w:rFonts w:ascii="Times New Roman" w:hAnsi="Times New Roman" w:cs="Times New Roman"/>
          <w:sz w:val="24"/>
        </w:rPr>
        <w:t xml:space="preserve">Мы считаем, что истинное положение дел </w:t>
      </w:r>
      <w:r w:rsidR="00990839">
        <w:rPr>
          <w:rFonts w:ascii="Times New Roman" w:hAnsi="Times New Roman" w:cs="Times New Roman"/>
          <w:sz w:val="24"/>
        </w:rPr>
        <w:t xml:space="preserve">можно увидеть, </w:t>
      </w:r>
      <w:r w:rsidR="00990839" w:rsidRPr="008324BB">
        <w:rPr>
          <w:rFonts w:ascii="Times New Roman" w:hAnsi="Times New Roman" w:cs="Times New Roman"/>
          <w:sz w:val="24"/>
        </w:rPr>
        <w:t>объединив дв</w:t>
      </w:r>
      <w:r w:rsidR="008324BB" w:rsidRPr="008324BB">
        <w:rPr>
          <w:rFonts w:ascii="Times New Roman" w:hAnsi="Times New Roman" w:cs="Times New Roman"/>
          <w:sz w:val="24"/>
        </w:rPr>
        <w:t>а</w:t>
      </w:r>
      <w:r w:rsidR="00990839" w:rsidRPr="008324BB">
        <w:rPr>
          <w:rFonts w:ascii="Times New Roman" w:hAnsi="Times New Roman" w:cs="Times New Roman"/>
          <w:sz w:val="24"/>
        </w:rPr>
        <w:t xml:space="preserve"> </w:t>
      </w:r>
      <w:r w:rsidR="008324BB">
        <w:rPr>
          <w:rFonts w:ascii="Times New Roman" w:hAnsi="Times New Roman" w:cs="Times New Roman"/>
          <w:sz w:val="24"/>
        </w:rPr>
        <w:t>подхода</w:t>
      </w:r>
      <w:r w:rsidR="00990839">
        <w:rPr>
          <w:rFonts w:ascii="Times New Roman" w:hAnsi="Times New Roman" w:cs="Times New Roman"/>
          <w:sz w:val="24"/>
        </w:rPr>
        <w:t xml:space="preserve">. </w:t>
      </w:r>
      <w:r w:rsidR="0060654E">
        <w:rPr>
          <w:rFonts w:ascii="Times New Roman" w:hAnsi="Times New Roman" w:cs="Times New Roman"/>
          <w:sz w:val="24"/>
        </w:rPr>
        <w:t xml:space="preserve">Мы можем провести анализ и посмотреть, </w:t>
      </w:r>
      <w:r w:rsidR="00787BC4" w:rsidRPr="00787BC4">
        <w:rPr>
          <w:rFonts w:ascii="Times New Roman" w:hAnsi="Times New Roman" w:cs="Times New Roman"/>
          <w:sz w:val="24"/>
        </w:rPr>
        <w:t>как долго эффект «колеи» сохраняется в отношени</w:t>
      </w:r>
      <w:r w:rsidR="00AC5E44">
        <w:rPr>
          <w:rFonts w:ascii="Times New Roman" w:hAnsi="Times New Roman" w:cs="Times New Roman"/>
          <w:sz w:val="24"/>
        </w:rPr>
        <w:t>и экономического роста региона. Для начала рассмотрим период 2002-2014 гг.</w:t>
      </w:r>
      <w:r w:rsidR="000213A4">
        <w:rPr>
          <w:rFonts w:ascii="Times New Roman" w:hAnsi="Times New Roman"/>
          <w:sz w:val="24"/>
          <w:szCs w:val="28"/>
        </w:rPr>
        <w:t xml:space="preserve">Для того чтобы определить, как сильно текущие показатели экономического роста в регионе зависят от ситуации в начальном периоде исследования, построим точечную диаграмму по двум параметрам: среднегодовой темп прироста ВРП на душу населения (по оси </w:t>
      </w:r>
      <w:r w:rsidR="000213A4" w:rsidRPr="007656EA">
        <w:rPr>
          <w:rFonts w:ascii="Times New Roman" w:hAnsi="Times New Roman"/>
          <w:i/>
          <w:sz w:val="24"/>
          <w:szCs w:val="28"/>
        </w:rPr>
        <w:t>х</w:t>
      </w:r>
      <w:r w:rsidR="000213A4">
        <w:rPr>
          <w:rFonts w:ascii="Times New Roman" w:hAnsi="Times New Roman"/>
          <w:sz w:val="24"/>
          <w:szCs w:val="28"/>
        </w:rPr>
        <w:t xml:space="preserve">) за весь анализируемый период и его значение на начало периода (по оси </w:t>
      </w:r>
      <w:r w:rsidR="000213A4" w:rsidRPr="007656EA">
        <w:rPr>
          <w:rFonts w:ascii="Times New Roman" w:hAnsi="Times New Roman"/>
          <w:i/>
          <w:sz w:val="24"/>
          <w:szCs w:val="28"/>
        </w:rPr>
        <w:t>у</w:t>
      </w:r>
      <w:r w:rsidR="000213A4">
        <w:rPr>
          <w:rFonts w:ascii="Times New Roman" w:hAnsi="Times New Roman"/>
          <w:sz w:val="24"/>
          <w:szCs w:val="28"/>
        </w:rPr>
        <w:t>). Объект анализа – 83 региона России, период – 200</w:t>
      </w:r>
      <w:r w:rsidR="000213A4" w:rsidRPr="000213A4">
        <w:rPr>
          <w:rFonts w:ascii="Times New Roman" w:hAnsi="Times New Roman"/>
          <w:sz w:val="24"/>
          <w:szCs w:val="28"/>
        </w:rPr>
        <w:t>2</w:t>
      </w:r>
      <w:r w:rsidR="000213A4">
        <w:rPr>
          <w:rFonts w:ascii="Times New Roman" w:hAnsi="Times New Roman"/>
          <w:sz w:val="24"/>
          <w:szCs w:val="28"/>
        </w:rPr>
        <w:t>-201</w:t>
      </w:r>
      <w:r w:rsidR="000213A4" w:rsidRPr="000213A4">
        <w:rPr>
          <w:rFonts w:ascii="Times New Roman" w:hAnsi="Times New Roman"/>
          <w:sz w:val="24"/>
          <w:szCs w:val="28"/>
        </w:rPr>
        <w:t>4</w:t>
      </w:r>
      <w:r w:rsidR="000213A4">
        <w:rPr>
          <w:rFonts w:ascii="Times New Roman" w:hAnsi="Times New Roman"/>
          <w:sz w:val="24"/>
          <w:szCs w:val="28"/>
        </w:rPr>
        <w:t xml:space="preserve"> гг. ВРП был приведен в сопоставимые цены. Представим полученные данные на рисунке 1.</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3998"/>
      </w:tblGrid>
      <w:tr w:rsidR="00A70507" w:rsidTr="00A70507">
        <w:tc>
          <w:tcPr>
            <w:tcW w:w="4927" w:type="dxa"/>
          </w:tcPr>
          <w:p w:rsidR="00A70507" w:rsidRDefault="00A70507" w:rsidP="00A70507">
            <w:pPr>
              <w:jc w:val="both"/>
              <w:rPr>
                <w:rFonts w:ascii="Times New Roman" w:hAnsi="Times New Roman"/>
                <w:sz w:val="24"/>
                <w:szCs w:val="28"/>
              </w:rPr>
            </w:pPr>
            <w:r>
              <w:rPr>
                <w:noProof/>
              </w:rPr>
              <w:drawing>
                <wp:inline distT="0" distB="0" distL="0" distR="0">
                  <wp:extent cx="3562350" cy="2811663"/>
                  <wp:effectExtent l="19050" t="0" r="0" b="0"/>
                  <wp:docPr id="2" name="Рисунок 1" descr="Презентаци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2"/>
                          <pic:cNvPicPr>
                            <a:picLocks noChangeAspect="1" noChangeArrowheads="1"/>
                          </pic:cNvPicPr>
                        </pic:nvPicPr>
                        <pic:blipFill>
                          <a:blip r:embed="rId6" cstate="print"/>
                          <a:srcRect/>
                          <a:stretch>
                            <a:fillRect/>
                          </a:stretch>
                        </pic:blipFill>
                        <pic:spPr bwMode="auto">
                          <a:xfrm>
                            <a:off x="0" y="0"/>
                            <a:ext cx="3562350" cy="2811663"/>
                          </a:xfrm>
                          <a:prstGeom prst="rect">
                            <a:avLst/>
                          </a:prstGeom>
                          <a:noFill/>
                          <a:ln w="9525">
                            <a:noFill/>
                            <a:miter lim="800000"/>
                            <a:headEnd/>
                            <a:tailEnd/>
                          </a:ln>
                        </pic:spPr>
                      </pic:pic>
                    </a:graphicData>
                  </a:graphic>
                </wp:inline>
              </w:drawing>
            </w:r>
          </w:p>
        </w:tc>
        <w:tc>
          <w:tcPr>
            <w:tcW w:w="4927" w:type="dxa"/>
            <w:vAlign w:val="bottom"/>
          </w:tcPr>
          <w:p w:rsidR="00A70507" w:rsidRDefault="00A70507" w:rsidP="00A70507">
            <w:pPr>
              <w:tabs>
                <w:tab w:val="left" w:pos="4020"/>
              </w:tabs>
              <w:ind w:hanging="44"/>
              <w:rPr>
                <w:rFonts w:ascii="Times New Roman" w:hAnsi="Times New Roman"/>
                <w:sz w:val="24"/>
              </w:rPr>
            </w:pPr>
            <w:r>
              <w:rPr>
                <w:rFonts w:ascii="Times New Roman" w:hAnsi="Times New Roman" w:cs="Times New Roman"/>
                <w:sz w:val="24"/>
              </w:rPr>
              <w:t xml:space="preserve">Рис. 1. </w:t>
            </w:r>
            <w:r>
              <w:rPr>
                <w:rFonts w:ascii="Times New Roman" w:hAnsi="Times New Roman"/>
                <w:sz w:val="24"/>
              </w:rPr>
              <w:t>Средний темп прироста душевого ВРП (в сопоставимых ценах) российских регионов за 2002-2014 гг. и душевой ВРП в 2002 году</w:t>
            </w:r>
          </w:p>
          <w:p w:rsidR="00A70507" w:rsidRDefault="00A70507" w:rsidP="00A70507">
            <w:pPr>
              <w:ind w:hanging="44"/>
              <w:rPr>
                <w:rFonts w:ascii="Times New Roman" w:hAnsi="Times New Roman"/>
                <w:sz w:val="24"/>
                <w:szCs w:val="28"/>
              </w:rPr>
            </w:pPr>
          </w:p>
        </w:tc>
      </w:tr>
    </w:tbl>
    <w:p w:rsidR="00AC5E44" w:rsidRDefault="00AC5E44" w:rsidP="00AC5E44">
      <w:pPr>
        <w:tabs>
          <w:tab w:val="left" w:pos="4020"/>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Мы видим, что за 12-летний период связь темпов экономического роста и </w:t>
      </w:r>
      <w:r w:rsidR="00CF180F">
        <w:rPr>
          <w:rFonts w:ascii="Times New Roman" w:hAnsi="Times New Roman" w:cs="Times New Roman"/>
          <w:sz w:val="24"/>
        </w:rPr>
        <w:t xml:space="preserve">начального значения ВРП на душу населения практически теряется. </w:t>
      </w:r>
      <w:r w:rsidR="005901AD">
        <w:rPr>
          <w:rFonts w:ascii="Times New Roman" w:hAnsi="Times New Roman" w:cs="Times New Roman"/>
          <w:sz w:val="24"/>
        </w:rPr>
        <w:t xml:space="preserve">Коэффициент детерминации составляет 0,004. </w:t>
      </w:r>
    </w:p>
    <w:p w:rsidR="00886E44" w:rsidRDefault="00E65A35" w:rsidP="00D03FB4">
      <w:pPr>
        <w:spacing w:after="0" w:line="240" w:lineRule="auto"/>
        <w:ind w:firstLine="709"/>
        <w:jc w:val="both"/>
        <w:rPr>
          <w:rFonts w:ascii="Times New Roman" w:hAnsi="Times New Roman" w:cs="Times New Roman"/>
          <w:sz w:val="24"/>
        </w:rPr>
      </w:pPr>
      <w:r w:rsidRPr="00E65A35">
        <w:rPr>
          <w:rFonts w:ascii="Times New Roman" w:hAnsi="Times New Roman" w:cs="Times New Roman"/>
          <w:b/>
          <w:sz w:val="24"/>
        </w:rPr>
        <w:t>Трудовые ресурсы как главный фактор экономического роста</w:t>
      </w:r>
      <w:r>
        <w:rPr>
          <w:rFonts w:ascii="Times New Roman" w:hAnsi="Times New Roman" w:cs="Times New Roman"/>
          <w:sz w:val="24"/>
        </w:rPr>
        <w:t xml:space="preserve">. </w:t>
      </w:r>
      <w:r w:rsidRPr="00E65A35">
        <w:rPr>
          <w:rFonts w:ascii="Times New Roman" w:hAnsi="Times New Roman" w:cs="Times New Roman"/>
          <w:sz w:val="24"/>
        </w:rPr>
        <w:t>На экономический рост оказывают влияние трудовые ресу</w:t>
      </w:r>
      <w:r w:rsidR="00447D38">
        <w:rPr>
          <w:rFonts w:ascii="Times New Roman" w:hAnsi="Times New Roman" w:cs="Times New Roman"/>
          <w:sz w:val="24"/>
        </w:rPr>
        <w:t>рсы,</w:t>
      </w:r>
      <w:r w:rsidRPr="00E65A35">
        <w:rPr>
          <w:rFonts w:ascii="Times New Roman" w:hAnsi="Times New Roman" w:cs="Times New Roman"/>
          <w:sz w:val="24"/>
        </w:rPr>
        <w:t xml:space="preserve"> их качество, наделенность региона, уровень занятости, инвестиции в человеческий капитал, производительность труда. </w:t>
      </w:r>
      <w:r w:rsidR="009F3EA6">
        <w:rPr>
          <w:rFonts w:ascii="Times New Roman" w:hAnsi="Times New Roman" w:cs="Times New Roman"/>
          <w:sz w:val="24"/>
        </w:rPr>
        <w:t xml:space="preserve">Основные научные доктрины здесь – это </w:t>
      </w:r>
      <w:r w:rsidR="009F3EA6" w:rsidRPr="00E65A35">
        <w:rPr>
          <w:rFonts w:ascii="Times New Roman" w:hAnsi="Times New Roman" w:cs="Times New Roman"/>
          <w:sz w:val="24"/>
        </w:rPr>
        <w:t>неоклассическая т</w:t>
      </w:r>
      <w:r w:rsidR="009F3EA6">
        <w:rPr>
          <w:rFonts w:ascii="Times New Roman" w:hAnsi="Times New Roman" w:cs="Times New Roman"/>
          <w:sz w:val="24"/>
        </w:rPr>
        <w:t xml:space="preserve">еория, теории эндогенного роста. </w:t>
      </w:r>
      <w:r w:rsidRPr="00E65A35">
        <w:rPr>
          <w:rFonts w:ascii="Times New Roman" w:hAnsi="Times New Roman" w:cs="Times New Roman"/>
          <w:sz w:val="24"/>
        </w:rPr>
        <w:t xml:space="preserve">Роль человеческого капитала в моделях эндогенного роста рассматривается </w:t>
      </w:r>
      <w:r w:rsidR="009F3EA6">
        <w:rPr>
          <w:rFonts w:ascii="Times New Roman" w:hAnsi="Times New Roman" w:cs="Times New Roman"/>
          <w:sz w:val="24"/>
        </w:rPr>
        <w:t>в двух направлениях:</w:t>
      </w:r>
      <w:r w:rsidRPr="00E65A35">
        <w:rPr>
          <w:rFonts w:ascii="Times New Roman" w:hAnsi="Times New Roman" w:cs="Times New Roman"/>
          <w:sz w:val="24"/>
        </w:rPr>
        <w:t xml:space="preserve"> через способность к генерации знаний и инновационное развитие</w:t>
      </w:r>
      <w:r w:rsidR="00447D38">
        <w:rPr>
          <w:rFonts w:ascii="Times New Roman" w:hAnsi="Times New Roman" w:cs="Times New Roman"/>
          <w:sz w:val="24"/>
        </w:rPr>
        <w:t xml:space="preserve">. Так, Нельсон и Фелпс говорят, что через развитие человеческого капитала можно получить высокие темпы экономического роста. </w:t>
      </w:r>
      <w:r w:rsidR="00EA5C2A">
        <w:rPr>
          <w:rFonts w:ascii="Times New Roman" w:hAnsi="Times New Roman" w:cs="Times New Roman"/>
          <w:sz w:val="24"/>
        </w:rPr>
        <w:t>К</w:t>
      </w:r>
      <w:r w:rsidR="00447D38">
        <w:rPr>
          <w:rFonts w:ascii="Times New Roman" w:hAnsi="Times New Roman" w:cs="Times New Roman"/>
          <w:sz w:val="24"/>
        </w:rPr>
        <w:t>ачество трудовых ресурсов стимулирует возникновение и развитие инноваций, научно-технического прогресса, влияет на способность страны к новаторству</w:t>
      </w:r>
      <w:r w:rsidR="00EA5C2A">
        <w:rPr>
          <w:rFonts w:ascii="Times New Roman" w:hAnsi="Times New Roman" w:cs="Times New Roman"/>
          <w:sz w:val="24"/>
        </w:rPr>
        <w:t xml:space="preserve"> [</w:t>
      </w:r>
      <w:r w:rsidR="008259CA">
        <w:rPr>
          <w:rFonts w:ascii="Times New Roman" w:hAnsi="Times New Roman" w:cs="Times New Roman"/>
          <w:sz w:val="24"/>
        </w:rPr>
        <w:fldChar w:fldCharType="begin"/>
      </w:r>
      <w:r w:rsidR="006245F5">
        <w:rPr>
          <w:rFonts w:ascii="Times New Roman" w:hAnsi="Times New Roman" w:cs="Times New Roman"/>
          <w:sz w:val="24"/>
        </w:rPr>
        <w:instrText xml:space="preserve"> REF _Ref449349123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11</w:t>
      </w:r>
      <w:r w:rsidR="008259CA">
        <w:rPr>
          <w:rFonts w:ascii="Times New Roman" w:hAnsi="Times New Roman" w:cs="Times New Roman"/>
          <w:sz w:val="24"/>
        </w:rPr>
        <w:fldChar w:fldCharType="end"/>
      </w:r>
      <w:r w:rsidR="00EA5C2A">
        <w:rPr>
          <w:rFonts w:ascii="Times New Roman" w:hAnsi="Times New Roman" w:cs="Times New Roman"/>
          <w:sz w:val="24"/>
        </w:rPr>
        <w:t>]</w:t>
      </w:r>
      <w:r w:rsidR="00447D38">
        <w:rPr>
          <w:rFonts w:ascii="Times New Roman" w:hAnsi="Times New Roman" w:cs="Times New Roman"/>
          <w:sz w:val="24"/>
        </w:rPr>
        <w:t xml:space="preserve">. </w:t>
      </w:r>
      <w:r w:rsidR="00EA5C2A">
        <w:rPr>
          <w:rFonts w:ascii="Times New Roman" w:hAnsi="Times New Roman" w:cs="Times New Roman"/>
          <w:sz w:val="24"/>
        </w:rPr>
        <w:t>Мы считаем, что именно вклад в человеческий капитал является тем резервом, который могут использовать бедные регионы для создания предпосылок экономического роста.</w:t>
      </w:r>
      <w:r w:rsidR="008D454C">
        <w:rPr>
          <w:rFonts w:ascii="Times New Roman" w:hAnsi="Times New Roman" w:cs="Times New Roman"/>
          <w:sz w:val="24"/>
        </w:rPr>
        <w:t xml:space="preserve"> </w:t>
      </w:r>
    </w:p>
    <w:p w:rsidR="00CC452E" w:rsidRDefault="00886E44" w:rsidP="00D03FB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Второе направление рассматривает трудовые ресурсы </w:t>
      </w:r>
      <w:r w:rsidR="00E65A35" w:rsidRPr="00E65A35">
        <w:rPr>
          <w:rFonts w:ascii="Times New Roman" w:hAnsi="Times New Roman" w:cs="Times New Roman"/>
          <w:sz w:val="24"/>
        </w:rPr>
        <w:t>как самостоятельный фактор – аккумуляция в регионе человеческого фактора является основой экономического роста</w:t>
      </w:r>
      <w:r>
        <w:rPr>
          <w:rFonts w:ascii="Times New Roman" w:hAnsi="Times New Roman" w:cs="Times New Roman"/>
          <w:sz w:val="24"/>
        </w:rPr>
        <w:t xml:space="preserve"> [</w:t>
      </w:r>
      <w:r w:rsidR="008259CA">
        <w:rPr>
          <w:rFonts w:ascii="Times New Roman" w:hAnsi="Times New Roman" w:cs="Times New Roman"/>
          <w:sz w:val="24"/>
        </w:rPr>
        <w:fldChar w:fldCharType="begin"/>
      </w:r>
      <w:r w:rsidR="004909A7">
        <w:rPr>
          <w:rFonts w:ascii="Times New Roman" w:hAnsi="Times New Roman" w:cs="Times New Roman"/>
          <w:sz w:val="24"/>
        </w:rPr>
        <w:instrText xml:space="preserve"> REF _Ref449353105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10</w:t>
      </w:r>
      <w:r w:rsidR="008259CA">
        <w:rPr>
          <w:rFonts w:ascii="Times New Roman" w:hAnsi="Times New Roman" w:cs="Times New Roman"/>
          <w:sz w:val="24"/>
        </w:rPr>
        <w:fldChar w:fldCharType="end"/>
      </w:r>
      <w:r>
        <w:rPr>
          <w:rFonts w:ascii="Times New Roman" w:hAnsi="Times New Roman" w:cs="Times New Roman"/>
          <w:sz w:val="24"/>
        </w:rPr>
        <w:t>]</w:t>
      </w:r>
      <w:r w:rsidR="004909A7">
        <w:rPr>
          <w:rFonts w:ascii="Times New Roman" w:hAnsi="Times New Roman" w:cs="Times New Roman"/>
          <w:sz w:val="24"/>
        </w:rPr>
        <w:t>.</w:t>
      </w:r>
      <w:r w:rsidR="008D454C">
        <w:rPr>
          <w:rFonts w:ascii="Times New Roman" w:hAnsi="Times New Roman" w:cs="Times New Roman"/>
          <w:sz w:val="24"/>
        </w:rPr>
        <w:t xml:space="preserve"> </w:t>
      </w:r>
      <w:r w:rsidR="00CC452E">
        <w:rPr>
          <w:rFonts w:ascii="Times New Roman" w:hAnsi="Times New Roman" w:cs="Times New Roman"/>
          <w:sz w:val="24"/>
        </w:rPr>
        <w:t>Пр</w:t>
      </w:r>
      <w:r w:rsidR="00E65A35" w:rsidRPr="00E65A35">
        <w:rPr>
          <w:rFonts w:ascii="Times New Roman" w:hAnsi="Times New Roman" w:cs="Times New Roman"/>
          <w:sz w:val="24"/>
        </w:rPr>
        <w:t>оведенное</w:t>
      </w:r>
      <w:r w:rsidR="00CC452E">
        <w:rPr>
          <w:rFonts w:ascii="Times New Roman" w:hAnsi="Times New Roman" w:cs="Times New Roman"/>
          <w:sz w:val="24"/>
        </w:rPr>
        <w:t xml:space="preserve"> ранее моделирование глобализационных факторов на социально-экономическое неравенство регионов России (период – 2002-2012 гг.) показало, что все переменные уравнения, отражающие меру человеческого капитала, являются не только статистически значимыми, но и оказывают наиболее значительное положительное влияние [</w:t>
      </w:r>
      <w:r w:rsidR="008259CA">
        <w:rPr>
          <w:rFonts w:ascii="Times New Roman" w:hAnsi="Times New Roman" w:cs="Times New Roman"/>
          <w:sz w:val="24"/>
        </w:rPr>
        <w:fldChar w:fldCharType="begin"/>
      </w:r>
      <w:r w:rsidR="00BA50FF">
        <w:rPr>
          <w:rFonts w:ascii="Times New Roman" w:hAnsi="Times New Roman" w:cs="Times New Roman"/>
          <w:sz w:val="24"/>
        </w:rPr>
        <w:instrText xml:space="preserve"> REF _Ref449356263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2</w:t>
      </w:r>
      <w:r w:rsidR="008259CA">
        <w:rPr>
          <w:rFonts w:ascii="Times New Roman" w:hAnsi="Times New Roman" w:cs="Times New Roman"/>
          <w:sz w:val="24"/>
        </w:rPr>
        <w:fldChar w:fldCharType="end"/>
      </w:r>
      <w:r w:rsidR="00CC452E">
        <w:rPr>
          <w:rFonts w:ascii="Times New Roman" w:hAnsi="Times New Roman" w:cs="Times New Roman"/>
          <w:sz w:val="24"/>
        </w:rPr>
        <w:t>]:</w:t>
      </w:r>
    </w:p>
    <w:p w:rsidR="00C00EEE" w:rsidRPr="00362AB6" w:rsidRDefault="00362AB6" w:rsidP="00362AB6">
      <w:pPr>
        <w:tabs>
          <w:tab w:val="center" w:pos="4820"/>
          <w:tab w:val="right" w:pos="963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3466A6" w:rsidRPr="00362AB6">
        <w:rPr>
          <w:rFonts w:ascii="Times New Roman" w:hAnsi="Times New Roman"/>
          <w:position w:val="-32"/>
          <w:sz w:val="28"/>
          <w:szCs w:val="28"/>
        </w:rPr>
        <w:object w:dxaOrig="423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9pt" o:ole="">
            <v:imagedata r:id="rId7" o:title=""/>
          </v:shape>
          <o:OLEObject Type="Embed" ProgID="Equation.3" ShapeID="_x0000_i1025" DrawAspect="Content" ObjectID="_1523164720" r:id="rId8"/>
        </w:object>
      </w:r>
      <w:r w:rsidR="00A14542" w:rsidRPr="00266BB3">
        <w:rPr>
          <w:rFonts w:ascii="Times New Roman" w:hAnsi="Times New Roman"/>
          <w:sz w:val="28"/>
          <w:szCs w:val="28"/>
        </w:rPr>
        <w:t>,</w:t>
      </w:r>
      <w:r>
        <w:rPr>
          <w:rFonts w:ascii="Times New Roman" w:hAnsi="Times New Roman"/>
          <w:sz w:val="28"/>
          <w:szCs w:val="28"/>
        </w:rPr>
        <w:tab/>
        <w:t>(1)</w:t>
      </w:r>
    </w:p>
    <w:p w:rsidR="00362AB6" w:rsidRPr="00362AB6" w:rsidRDefault="00A14542" w:rsidP="00362AB6">
      <w:pPr>
        <w:tabs>
          <w:tab w:val="left" w:pos="426"/>
        </w:tabs>
        <w:spacing w:after="0" w:line="240" w:lineRule="auto"/>
        <w:jc w:val="both"/>
        <w:rPr>
          <w:rFonts w:ascii="Times New Roman" w:hAnsi="Times New Roman"/>
          <w:sz w:val="24"/>
          <w:szCs w:val="28"/>
        </w:rPr>
      </w:pPr>
      <w:r w:rsidRPr="00362AB6">
        <w:rPr>
          <w:rFonts w:ascii="Times New Roman" w:hAnsi="Times New Roman"/>
          <w:sz w:val="24"/>
          <w:szCs w:val="28"/>
        </w:rPr>
        <w:t xml:space="preserve">где </w:t>
      </w:r>
      <w:r w:rsidR="00362AB6">
        <w:rPr>
          <w:rFonts w:ascii="Times New Roman" w:hAnsi="Times New Roman"/>
          <w:sz w:val="24"/>
          <w:szCs w:val="28"/>
        </w:rPr>
        <w:tab/>
      </w:r>
      <w:r w:rsidRPr="00362AB6">
        <w:rPr>
          <w:rFonts w:ascii="Times New Roman" w:hAnsi="Times New Roman"/>
          <w:i/>
          <w:sz w:val="24"/>
          <w:szCs w:val="28"/>
          <w:lang w:val="en-US"/>
        </w:rPr>
        <w:t>Y</w:t>
      </w:r>
      <w:r w:rsidRPr="00362AB6">
        <w:rPr>
          <w:rFonts w:ascii="Times New Roman" w:hAnsi="Times New Roman"/>
          <w:sz w:val="24"/>
          <w:szCs w:val="28"/>
        </w:rPr>
        <w:t xml:space="preserve"> </w:t>
      </w:r>
      <w:r w:rsidR="00362AB6" w:rsidRPr="00362AB6">
        <w:rPr>
          <w:rFonts w:ascii="Times New Roman" w:hAnsi="Times New Roman"/>
          <w:sz w:val="24"/>
          <w:szCs w:val="28"/>
        </w:rPr>
        <w:t>–</w:t>
      </w:r>
      <w:r w:rsidRPr="00362AB6">
        <w:rPr>
          <w:rFonts w:ascii="Times New Roman" w:hAnsi="Times New Roman"/>
          <w:sz w:val="24"/>
          <w:szCs w:val="28"/>
        </w:rPr>
        <w:t xml:space="preserve"> </w:t>
      </w:r>
      <w:r w:rsidR="00362AB6">
        <w:rPr>
          <w:rFonts w:ascii="Times New Roman" w:hAnsi="Times New Roman"/>
          <w:sz w:val="24"/>
          <w:szCs w:val="28"/>
        </w:rPr>
        <w:t>доля региона в совокупном валовом региональном продукте за период времени;</w:t>
      </w:r>
    </w:p>
    <w:p w:rsidR="00A14542" w:rsidRPr="00362AB6" w:rsidRDefault="00362AB6" w:rsidP="00362AB6">
      <w:pPr>
        <w:tabs>
          <w:tab w:val="left" w:pos="426"/>
        </w:tabs>
        <w:spacing w:after="0" w:line="240" w:lineRule="auto"/>
        <w:jc w:val="both"/>
        <w:rPr>
          <w:rFonts w:ascii="Times New Roman" w:hAnsi="Times New Roman"/>
          <w:sz w:val="24"/>
          <w:szCs w:val="28"/>
        </w:rPr>
      </w:pPr>
      <w:r>
        <w:rPr>
          <w:rFonts w:ascii="Times New Roman" w:hAnsi="Times New Roman"/>
          <w:sz w:val="24"/>
          <w:szCs w:val="28"/>
        </w:rPr>
        <w:tab/>
      </w:r>
      <w:r w:rsidRPr="00362AB6">
        <w:rPr>
          <w:rFonts w:ascii="Times New Roman" w:hAnsi="Times New Roman"/>
          <w:i/>
          <w:sz w:val="24"/>
          <w:szCs w:val="28"/>
          <w:lang w:val="en-US"/>
        </w:rPr>
        <w:t>lab</w:t>
      </w:r>
      <w:r w:rsidRPr="00362AB6">
        <w:rPr>
          <w:rFonts w:ascii="Times New Roman" w:hAnsi="Times New Roman"/>
          <w:i/>
          <w:sz w:val="24"/>
          <w:szCs w:val="28"/>
        </w:rPr>
        <w:t>_</w:t>
      </w:r>
      <w:r w:rsidRPr="00362AB6">
        <w:rPr>
          <w:rFonts w:ascii="Times New Roman" w:hAnsi="Times New Roman"/>
          <w:i/>
          <w:sz w:val="24"/>
          <w:szCs w:val="28"/>
          <w:lang w:val="en-US"/>
        </w:rPr>
        <w:t>sh</w:t>
      </w:r>
      <w:r w:rsidRPr="00362AB6">
        <w:rPr>
          <w:rFonts w:ascii="Times New Roman" w:hAnsi="Times New Roman"/>
          <w:sz w:val="24"/>
          <w:szCs w:val="28"/>
        </w:rPr>
        <w:t xml:space="preserve"> - </w:t>
      </w:r>
      <w:r>
        <w:rPr>
          <w:rFonts w:ascii="Times New Roman" w:hAnsi="Times New Roman"/>
          <w:sz w:val="24"/>
          <w:szCs w:val="28"/>
        </w:rPr>
        <w:t>д</w:t>
      </w:r>
      <w:r w:rsidRPr="00362AB6">
        <w:rPr>
          <w:rFonts w:ascii="Times New Roman" w:hAnsi="Times New Roman"/>
          <w:sz w:val="24"/>
          <w:szCs w:val="28"/>
        </w:rPr>
        <w:t>оля региона в общей численности занятых в экономике страны</w:t>
      </w:r>
      <w:r>
        <w:rPr>
          <w:rFonts w:ascii="Times New Roman" w:hAnsi="Times New Roman"/>
          <w:sz w:val="24"/>
          <w:szCs w:val="28"/>
        </w:rPr>
        <w:t>;</w:t>
      </w:r>
    </w:p>
    <w:p w:rsidR="00362AB6" w:rsidRDefault="00362AB6" w:rsidP="00362AB6">
      <w:pPr>
        <w:tabs>
          <w:tab w:val="left" w:pos="426"/>
        </w:tabs>
        <w:spacing w:after="0" w:line="240" w:lineRule="auto"/>
        <w:jc w:val="both"/>
        <w:rPr>
          <w:rFonts w:ascii="Times New Roman" w:hAnsi="Times New Roman"/>
          <w:sz w:val="24"/>
          <w:szCs w:val="28"/>
        </w:rPr>
      </w:pPr>
      <w:r>
        <w:rPr>
          <w:rFonts w:ascii="Times New Roman" w:hAnsi="Times New Roman"/>
          <w:sz w:val="24"/>
          <w:szCs w:val="28"/>
        </w:rPr>
        <w:tab/>
      </w:r>
      <w:r w:rsidRPr="00362AB6">
        <w:rPr>
          <w:rFonts w:ascii="Times New Roman" w:hAnsi="Times New Roman"/>
          <w:i/>
          <w:sz w:val="24"/>
          <w:szCs w:val="28"/>
          <w:lang w:val="en-US"/>
        </w:rPr>
        <w:t>lab</w:t>
      </w:r>
      <w:r w:rsidRPr="00362AB6">
        <w:rPr>
          <w:rFonts w:ascii="Times New Roman" w:hAnsi="Times New Roman"/>
          <w:i/>
          <w:sz w:val="24"/>
          <w:szCs w:val="28"/>
        </w:rPr>
        <w:t>_</w:t>
      </w:r>
      <w:r w:rsidRPr="00362AB6">
        <w:rPr>
          <w:rFonts w:ascii="Times New Roman" w:hAnsi="Times New Roman"/>
          <w:i/>
          <w:sz w:val="24"/>
          <w:szCs w:val="28"/>
          <w:lang w:val="en-US"/>
        </w:rPr>
        <w:t>prod</w:t>
      </w:r>
      <w:r>
        <w:rPr>
          <w:rFonts w:ascii="Times New Roman" w:hAnsi="Times New Roman"/>
          <w:sz w:val="24"/>
          <w:szCs w:val="28"/>
        </w:rPr>
        <w:t xml:space="preserve"> – производительность труда в регионе;</w:t>
      </w:r>
    </w:p>
    <w:p w:rsidR="00362AB6" w:rsidRPr="00362AB6" w:rsidRDefault="00362AB6" w:rsidP="00362AB6">
      <w:pPr>
        <w:tabs>
          <w:tab w:val="left" w:pos="426"/>
        </w:tabs>
        <w:spacing w:after="0" w:line="240" w:lineRule="auto"/>
        <w:jc w:val="both"/>
        <w:rPr>
          <w:rFonts w:ascii="Times New Roman" w:hAnsi="Times New Roman"/>
          <w:sz w:val="24"/>
          <w:szCs w:val="28"/>
        </w:rPr>
      </w:pPr>
      <w:r>
        <w:rPr>
          <w:rFonts w:ascii="Times New Roman" w:hAnsi="Times New Roman"/>
          <w:sz w:val="24"/>
          <w:szCs w:val="28"/>
        </w:rPr>
        <w:tab/>
        <w:t>*** - уровень значимости 1 %.</w:t>
      </w:r>
    </w:p>
    <w:p w:rsidR="00CC452E" w:rsidRPr="00362AB6" w:rsidRDefault="003466A6" w:rsidP="00D03FB4">
      <w:pPr>
        <w:spacing w:after="0" w:line="240" w:lineRule="auto"/>
        <w:ind w:firstLine="709"/>
        <w:jc w:val="both"/>
        <w:rPr>
          <w:rFonts w:ascii="Times New Roman" w:hAnsi="Times New Roman" w:cs="Times New Roman"/>
          <w:sz w:val="24"/>
        </w:rPr>
      </w:pPr>
      <w:r>
        <w:rPr>
          <w:rFonts w:ascii="Times New Roman" w:hAnsi="Times New Roman" w:cs="Times New Roman"/>
          <w:sz w:val="24"/>
        </w:rPr>
        <w:t>Таким образом, мы видим, что наиболее значимым фактором экономического роста в регионе является его доля в общей совокупности трудовых ресурсов страны. Немаловажным является и производительность труда. Данная тенденция сохраняется и при введении других факторов экономического роста [</w:t>
      </w:r>
      <w:r w:rsidR="008259CA">
        <w:rPr>
          <w:rFonts w:ascii="Times New Roman" w:hAnsi="Times New Roman" w:cs="Times New Roman"/>
          <w:sz w:val="24"/>
        </w:rPr>
        <w:fldChar w:fldCharType="begin"/>
      </w:r>
      <w:r>
        <w:rPr>
          <w:rFonts w:ascii="Times New Roman" w:hAnsi="Times New Roman" w:cs="Times New Roman"/>
          <w:sz w:val="24"/>
        </w:rPr>
        <w:instrText xml:space="preserve"> REF _Ref449356263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2</w:t>
      </w:r>
      <w:r w:rsidR="008259CA">
        <w:rPr>
          <w:rFonts w:ascii="Times New Roman" w:hAnsi="Times New Roman" w:cs="Times New Roman"/>
          <w:sz w:val="24"/>
        </w:rPr>
        <w:fldChar w:fldCharType="end"/>
      </w:r>
      <w:r>
        <w:rPr>
          <w:rFonts w:ascii="Times New Roman" w:hAnsi="Times New Roman" w:cs="Times New Roman"/>
          <w:sz w:val="24"/>
        </w:rPr>
        <w:t>].</w:t>
      </w:r>
    </w:p>
    <w:p w:rsidR="00E65A35" w:rsidRDefault="00E65A35" w:rsidP="00266BB3">
      <w:pPr>
        <w:spacing w:after="0" w:line="240" w:lineRule="auto"/>
        <w:ind w:firstLine="709"/>
        <w:jc w:val="both"/>
        <w:rPr>
          <w:rFonts w:ascii="Times New Roman" w:hAnsi="Times New Roman" w:cs="Times New Roman"/>
          <w:sz w:val="24"/>
        </w:rPr>
      </w:pPr>
      <w:r w:rsidRPr="00E65A35">
        <w:rPr>
          <w:rFonts w:ascii="Times New Roman" w:hAnsi="Times New Roman" w:cs="Times New Roman"/>
          <w:b/>
          <w:sz w:val="24"/>
        </w:rPr>
        <w:t>Капитал, в том числе прямые иностранные инвестиции</w:t>
      </w:r>
      <w:r w:rsidRPr="00E65A35">
        <w:rPr>
          <w:rFonts w:ascii="Times New Roman" w:hAnsi="Times New Roman" w:cs="Times New Roman"/>
          <w:sz w:val="24"/>
        </w:rPr>
        <w:t xml:space="preserve">. Прямые иностранные инвестиции рассматриваются как важный фактор экономического роста в ряде исследований: </w:t>
      </w:r>
      <w:r w:rsidR="00B840F5" w:rsidRPr="00E65A35">
        <w:rPr>
          <w:rFonts w:ascii="Times New Roman" w:hAnsi="Times New Roman" w:cs="Times New Roman"/>
          <w:sz w:val="24"/>
        </w:rPr>
        <w:t xml:space="preserve">через налоговые ставки регионов </w:t>
      </w:r>
      <w:r w:rsidRPr="00E65A35">
        <w:rPr>
          <w:rFonts w:ascii="Times New Roman" w:hAnsi="Times New Roman" w:cs="Times New Roman"/>
          <w:sz w:val="24"/>
        </w:rPr>
        <w:t xml:space="preserve">(в странах ЕС-15 в 1986-2004 гг.) </w:t>
      </w:r>
      <w:r w:rsidR="00B840F5">
        <w:rPr>
          <w:rFonts w:ascii="Times New Roman" w:hAnsi="Times New Roman" w:cs="Times New Roman"/>
          <w:sz w:val="24"/>
        </w:rPr>
        <w:t>[</w:t>
      </w:r>
      <w:r w:rsidR="008259CA">
        <w:rPr>
          <w:rFonts w:ascii="Times New Roman" w:hAnsi="Times New Roman" w:cs="Times New Roman"/>
          <w:sz w:val="24"/>
        </w:rPr>
        <w:fldChar w:fldCharType="begin"/>
      </w:r>
      <w:r w:rsidR="00B840F5">
        <w:rPr>
          <w:rFonts w:ascii="Times New Roman" w:hAnsi="Times New Roman" w:cs="Times New Roman"/>
          <w:sz w:val="24"/>
        </w:rPr>
        <w:instrText xml:space="preserve"> REF _Ref449367518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7</w:t>
      </w:r>
      <w:r w:rsidR="008259CA">
        <w:rPr>
          <w:rFonts w:ascii="Times New Roman" w:hAnsi="Times New Roman" w:cs="Times New Roman"/>
          <w:sz w:val="24"/>
        </w:rPr>
        <w:fldChar w:fldCharType="end"/>
      </w:r>
      <w:r w:rsidR="00B840F5">
        <w:rPr>
          <w:rFonts w:ascii="Times New Roman" w:hAnsi="Times New Roman" w:cs="Times New Roman"/>
          <w:sz w:val="24"/>
        </w:rPr>
        <w:t>]</w:t>
      </w:r>
      <w:r w:rsidRPr="00E65A35">
        <w:rPr>
          <w:rFonts w:ascii="Times New Roman" w:hAnsi="Times New Roman" w:cs="Times New Roman"/>
          <w:sz w:val="24"/>
        </w:rPr>
        <w:t xml:space="preserve">, </w:t>
      </w:r>
      <w:r w:rsidR="00B840F5" w:rsidRPr="00E65A35">
        <w:rPr>
          <w:rFonts w:ascii="Times New Roman" w:hAnsi="Times New Roman" w:cs="Times New Roman"/>
          <w:sz w:val="24"/>
        </w:rPr>
        <w:t xml:space="preserve">через оценку институциональной среды (в странах ОЭСР в 1960-2000) </w:t>
      </w:r>
      <w:r w:rsidR="006C7D0C">
        <w:rPr>
          <w:rFonts w:ascii="Times New Roman" w:hAnsi="Times New Roman" w:cs="Times New Roman"/>
          <w:sz w:val="24"/>
        </w:rPr>
        <w:t>[</w:t>
      </w:r>
      <w:r w:rsidR="008259CA">
        <w:rPr>
          <w:rFonts w:ascii="Times New Roman" w:hAnsi="Times New Roman" w:cs="Times New Roman"/>
          <w:sz w:val="24"/>
        </w:rPr>
        <w:fldChar w:fldCharType="begin"/>
      </w:r>
      <w:r w:rsidR="006C7D0C">
        <w:rPr>
          <w:rFonts w:ascii="Times New Roman" w:hAnsi="Times New Roman" w:cs="Times New Roman"/>
          <w:sz w:val="24"/>
        </w:rPr>
        <w:instrText xml:space="preserve"> REF _Ref449367764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12</w:t>
      </w:r>
      <w:r w:rsidR="008259CA">
        <w:rPr>
          <w:rFonts w:ascii="Times New Roman" w:hAnsi="Times New Roman" w:cs="Times New Roman"/>
          <w:sz w:val="24"/>
        </w:rPr>
        <w:fldChar w:fldCharType="end"/>
      </w:r>
      <w:r w:rsidR="006C7D0C">
        <w:rPr>
          <w:rFonts w:ascii="Times New Roman" w:hAnsi="Times New Roman" w:cs="Times New Roman"/>
          <w:sz w:val="24"/>
        </w:rPr>
        <w:t xml:space="preserve">, </w:t>
      </w:r>
      <w:r w:rsidR="008259CA">
        <w:rPr>
          <w:rFonts w:ascii="Times New Roman" w:hAnsi="Times New Roman" w:cs="Times New Roman"/>
          <w:sz w:val="24"/>
        </w:rPr>
        <w:fldChar w:fldCharType="begin"/>
      </w:r>
      <w:r w:rsidR="006C7D0C">
        <w:rPr>
          <w:rFonts w:ascii="Times New Roman" w:hAnsi="Times New Roman" w:cs="Times New Roman"/>
          <w:sz w:val="24"/>
        </w:rPr>
        <w:instrText xml:space="preserve"> REF _Ref449367912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20</w:t>
      </w:r>
      <w:r w:rsidR="008259CA">
        <w:rPr>
          <w:rFonts w:ascii="Times New Roman" w:hAnsi="Times New Roman" w:cs="Times New Roman"/>
          <w:sz w:val="24"/>
        </w:rPr>
        <w:fldChar w:fldCharType="end"/>
      </w:r>
      <w:r w:rsidR="006C7D0C">
        <w:rPr>
          <w:rFonts w:ascii="Times New Roman" w:hAnsi="Times New Roman" w:cs="Times New Roman"/>
          <w:sz w:val="24"/>
        </w:rPr>
        <w:t>]</w:t>
      </w:r>
      <w:r w:rsidRPr="00E65A35">
        <w:rPr>
          <w:rFonts w:ascii="Times New Roman" w:hAnsi="Times New Roman" w:cs="Times New Roman"/>
          <w:sz w:val="24"/>
        </w:rPr>
        <w:t xml:space="preserve">. </w:t>
      </w:r>
      <w:r w:rsidR="00362334" w:rsidRPr="00362334">
        <w:rPr>
          <w:rFonts w:ascii="Times New Roman" w:hAnsi="Times New Roman" w:cs="Times New Roman"/>
          <w:sz w:val="24"/>
        </w:rPr>
        <w:t>Влияние прямых иностранных инвестиций обычно происходит через технические факторы (трансфер технологий, навыков, знаний и управленческих схем), создает пр</w:t>
      </w:r>
      <w:r w:rsidR="00362334">
        <w:rPr>
          <w:rFonts w:ascii="Times New Roman" w:hAnsi="Times New Roman" w:cs="Times New Roman"/>
          <w:sz w:val="24"/>
        </w:rPr>
        <w:t>ямые</w:t>
      </w:r>
      <w:r w:rsidR="008D454C">
        <w:rPr>
          <w:rFonts w:ascii="Times New Roman" w:hAnsi="Times New Roman" w:cs="Times New Roman"/>
          <w:sz w:val="24"/>
        </w:rPr>
        <w:t xml:space="preserve"> </w:t>
      </w:r>
      <w:r w:rsidR="00362334">
        <w:rPr>
          <w:rFonts w:ascii="Times New Roman" w:hAnsi="Times New Roman" w:cs="Times New Roman"/>
          <w:sz w:val="24"/>
        </w:rPr>
        <w:t>и обратные взаимосвязи ме</w:t>
      </w:r>
      <w:r w:rsidR="00362334" w:rsidRPr="00362334">
        <w:rPr>
          <w:rFonts w:ascii="Times New Roman" w:hAnsi="Times New Roman" w:cs="Times New Roman"/>
          <w:sz w:val="24"/>
        </w:rPr>
        <w:t xml:space="preserve">жду местными и зарубежными </w:t>
      </w:r>
      <w:r w:rsidR="00362334">
        <w:rPr>
          <w:rFonts w:ascii="Times New Roman" w:hAnsi="Times New Roman" w:cs="Times New Roman"/>
          <w:sz w:val="24"/>
        </w:rPr>
        <w:t>формами, стимулирует распростра</w:t>
      </w:r>
      <w:r w:rsidR="00362334" w:rsidRPr="00362334">
        <w:rPr>
          <w:rFonts w:ascii="Times New Roman" w:hAnsi="Times New Roman" w:cs="Times New Roman"/>
          <w:sz w:val="24"/>
        </w:rPr>
        <w:t xml:space="preserve">нение положительного воздействия во внутренней экономике. </w:t>
      </w:r>
      <w:r w:rsidRPr="00E65A35">
        <w:rPr>
          <w:rFonts w:ascii="Times New Roman" w:hAnsi="Times New Roman" w:cs="Times New Roman"/>
          <w:sz w:val="24"/>
        </w:rPr>
        <w:t>Предполагается, что прямые иностранные инвестиции должны положительно коррелировать с экономическим ростом, однако это не всегда так</w:t>
      </w:r>
      <w:r w:rsidR="00C34FC1" w:rsidRPr="00C34FC1">
        <w:rPr>
          <w:rFonts w:ascii="Times New Roman" w:hAnsi="Times New Roman" w:cs="Times New Roman"/>
          <w:sz w:val="24"/>
        </w:rPr>
        <w:t xml:space="preserve"> (2)</w:t>
      </w:r>
      <w:r w:rsidRPr="00E65A35">
        <w:rPr>
          <w:rFonts w:ascii="Times New Roman" w:hAnsi="Times New Roman" w:cs="Times New Roman"/>
          <w:sz w:val="24"/>
        </w:rPr>
        <w:t xml:space="preserve">. </w:t>
      </w:r>
      <w:r w:rsidR="00266BB3">
        <w:rPr>
          <w:rFonts w:ascii="Times New Roman" w:hAnsi="Times New Roman" w:cs="Times New Roman"/>
          <w:sz w:val="24"/>
        </w:rPr>
        <w:t>Важным фактором, отражающим меру физического капитала, является уровень развития инфраструктуры. Например,</w:t>
      </w:r>
      <w:r w:rsidR="00266BB3" w:rsidRPr="00266BB3">
        <w:rPr>
          <w:rFonts w:ascii="Times New Roman" w:hAnsi="Times New Roman" w:cs="Times New Roman"/>
          <w:sz w:val="24"/>
        </w:rPr>
        <w:t xml:space="preserve"> улучшение транспортной инфраструктуры приводит к ос</w:t>
      </w:r>
      <w:r w:rsidR="00266BB3">
        <w:rPr>
          <w:rFonts w:ascii="Times New Roman" w:hAnsi="Times New Roman" w:cs="Times New Roman"/>
          <w:sz w:val="24"/>
        </w:rPr>
        <w:t>лаблению агломерационных процес</w:t>
      </w:r>
      <w:r w:rsidR="00266BB3" w:rsidRPr="00266BB3">
        <w:rPr>
          <w:rFonts w:ascii="Times New Roman" w:hAnsi="Times New Roman" w:cs="Times New Roman"/>
          <w:sz w:val="24"/>
        </w:rPr>
        <w:t>сов</w:t>
      </w:r>
      <w:r w:rsidR="00266BB3">
        <w:rPr>
          <w:rFonts w:ascii="Times New Roman" w:hAnsi="Times New Roman" w:cs="Times New Roman"/>
          <w:sz w:val="24"/>
        </w:rPr>
        <w:t>, а значит, способствует выравниванию регионов по уровню социально-экономического развития.</w:t>
      </w:r>
      <w:r w:rsidR="00266BB3" w:rsidRPr="00266BB3">
        <w:rPr>
          <w:rFonts w:ascii="Times New Roman" w:hAnsi="Times New Roman" w:cs="Times New Roman"/>
          <w:sz w:val="24"/>
        </w:rPr>
        <w:t xml:space="preserve"> </w:t>
      </w:r>
    </w:p>
    <w:p w:rsidR="00316D4C" w:rsidRPr="00362AB6" w:rsidRDefault="00316D4C" w:rsidP="00316D4C">
      <w:pPr>
        <w:tabs>
          <w:tab w:val="center" w:pos="4820"/>
          <w:tab w:val="right" w:pos="9639"/>
        </w:tabs>
        <w:spacing w:after="0" w:line="240" w:lineRule="auto"/>
        <w:jc w:val="both"/>
        <w:rPr>
          <w:rFonts w:ascii="Times New Roman" w:hAnsi="Times New Roman"/>
          <w:sz w:val="28"/>
          <w:szCs w:val="28"/>
        </w:rPr>
      </w:pPr>
      <w:r>
        <w:rPr>
          <w:rFonts w:ascii="Times New Roman" w:hAnsi="Times New Roman"/>
          <w:sz w:val="28"/>
          <w:szCs w:val="28"/>
        </w:rPr>
        <w:tab/>
      </w:r>
      <w:r w:rsidR="00C34FC1" w:rsidRPr="00362AB6">
        <w:rPr>
          <w:rFonts w:ascii="Times New Roman" w:hAnsi="Times New Roman"/>
          <w:position w:val="-32"/>
          <w:sz w:val="28"/>
          <w:szCs w:val="28"/>
        </w:rPr>
        <w:object w:dxaOrig="6660" w:dyaOrig="780">
          <v:shape id="_x0000_i1026" type="#_x0000_t75" style="width:336pt;height:39pt" o:ole="">
            <v:imagedata r:id="rId9" o:title=""/>
          </v:shape>
          <o:OLEObject Type="Embed" ProgID="Equation.3" ShapeID="_x0000_i1026" DrawAspect="Content" ObjectID="_1523164721" r:id="rId10"/>
        </w:object>
      </w:r>
      <w:r w:rsidRPr="00316D4C">
        <w:rPr>
          <w:rFonts w:ascii="Times New Roman" w:hAnsi="Times New Roman"/>
          <w:sz w:val="28"/>
          <w:szCs w:val="28"/>
        </w:rPr>
        <w:t>,</w:t>
      </w:r>
      <w:r>
        <w:rPr>
          <w:rFonts w:ascii="Times New Roman" w:hAnsi="Times New Roman"/>
          <w:sz w:val="28"/>
          <w:szCs w:val="28"/>
        </w:rPr>
        <w:tab/>
        <w:t>(</w:t>
      </w:r>
      <w:r w:rsidR="00C34FC1" w:rsidRPr="00266BB3">
        <w:rPr>
          <w:rFonts w:ascii="Times New Roman" w:hAnsi="Times New Roman"/>
          <w:sz w:val="28"/>
          <w:szCs w:val="28"/>
        </w:rPr>
        <w:t>2</w:t>
      </w:r>
      <w:r>
        <w:rPr>
          <w:rFonts w:ascii="Times New Roman" w:hAnsi="Times New Roman"/>
          <w:sz w:val="28"/>
          <w:szCs w:val="28"/>
        </w:rPr>
        <w:t>)</w:t>
      </w:r>
    </w:p>
    <w:p w:rsidR="00316D4C" w:rsidRPr="00362AB6" w:rsidRDefault="00316D4C" w:rsidP="00C34FC1">
      <w:pPr>
        <w:tabs>
          <w:tab w:val="left" w:pos="426"/>
        </w:tabs>
        <w:spacing w:after="0" w:line="240" w:lineRule="auto"/>
        <w:jc w:val="both"/>
        <w:rPr>
          <w:rFonts w:ascii="Times New Roman" w:hAnsi="Times New Roman"/>
          <w:sz w:val="24"/>
          <w:szCs w:val="28"/>
        </w:rPr>
      </w:pPr>
      <w:r w:rsidRPr="00362AB6">
        <w:rPr>
          <w:rFonts w:ascii="Times New Roman" w:hAnsi="Times New Roman"/>
          <w:sz w:val="24"/>
          <w:szCs w:val="28"/>
        </w:rPr>
        <w:t xml:space="preserve">где </w:t>
      </w:r>
      <w:r>
        <w:rPr>
          <w:rFonts w:ascii="Times New Roman" w:hAnsi="Times New Roman"/>
          <w:sz w:val="24"/>
          <w:szCs w:val="28"/>
        </w:rPr>
        <w:tab/>
      </w:r>
      <w:r>
        <w:rPr>
          <w:rFonts w:ascii="Times New Roman" w:hAnsi="Times New Roman"/>
          <w:i/>
          <w:sz w:val="24"/>
          <w:szCs w:val="28"/>
          <w:lang w:val="en-US"/>
        </w:rPr>
        <w:t>fdi</w:t>
      </w:r>
      <w:r w:rsidRPr="00362AB6">
        <w:rPr>
          <w:rFonts w:ascii="Times New Roman" w:hAnsi="Times New Roman"/>
          <w:sz w:val="24"/>
          <w:szCs w:val="28"/>
        </w:rPr>
        <w:t xml:space="preserve"> - </w:t>
      </w:r>
      <w:r w:rsidR="00C34FC1">
        <w:rPr>
          <w:rFonts w:ascii="Times New Roman" w:hAnsi="Times New Roman"/>
          <w:sz w:val="24"/>
          <w:szCs w:val="28"/>
        </w:rPr>
        <w:t>о</w:t>
      </w:r>
      <w:r w:rsidR="00C34FC1" w:rsidRPr="00C34FC1">
        <w:rPr>
          <w:rFonts w:ascii="Times New Roman" w:hAnsi="Times New Roman"/>
          <w:sz w:val="24"/>
          <w:szCs w:val="28"/>
        </w:rPr>
        <w:t>бъем прям</w:t>
      </w:r>
      <w:r w:rsidR="00C34FC1">
        <w:rPr>
          <w:rFonts w:ascii="Times New Roman" w:hAnsi="Times New Roman"/>
          <w:sz w:val="24"/>
          <w:szCs w:val="28"/>
        </w:rPr>
        <w:t>ых иностранных инвестиций в эко</w:t>
      </w:r>
      <w:r w:rsidR="00C34FC1" w:rsidRPr="00C34FC1">
        <w:rPr>
          <w:rFonts w:ascii="Times New Roman" w:hAnsi="Times New Roman"/>
          <w:sz w:val="24"/>
          <w:szCs w:val="28"/>
        </w:rPr>
        <w:t>номику регион</w:t>
      </w:r>
      <w:r w:rsidR="00C34FC1">
        <w:rPr>
          <w:rFonts w:ascii="Times New Roman" w:hAnsi="Times New Roman"/>
          <w:sz w:val="24"/>
          <w:szCs w:val="28"/>
        </w:rPr>
        <w:t>а</w:t>
      </w:r>
      <w:r>
        <w:rPr>
          <w:rFonts w:ascii="Times New Roman" w:hAnsi="Times New Roman"/>
          <w:sz w:val="24"/>
          <w:szCs w:val="28"/>
        </w:rPr>
        <w:t>;</w:t>
      </w:r>
    </w:p>
    <w:p w:rsidR="00316D4C" w:rsidRDefault="00316D4C" w:rsidP="00EE584C">
      <w:pPr>
        <w:tabs>
          <w:tab w:val="left" w:pos="426"/>
        </w:tabs>
        <w:spacing w:after="0" w:line="240" w:lineRule="auto"/>
        <w:jc w:val="both"/>
        <w:rPr>
          <w:rFonts w:ascii="Times New Roman" w:hAnsi="Times New Roman"/>
          <w:sz w:val="24"/>
          <w:szCs w:val="28"/>
        </w:rPr>
      </w:pPr>
      <w:r>
        <w:rPr>
          <w:rFonts w:ascii="Times New Roman" w:hAnsi="Times New Roman"/>
          <w:sz w:val="24"/>
          <w:szCs w:val="28"/>
        </w:rPr>
        <w:tab/>
      </w:r>
      <w:r>
        <w:rPr>
          <w:rFonts w:ascii="Times New Roman" w:hAnsi="Times New Roman"/>
          <w:i/>
          <w:sz w:val="24"/>
          <w:szCs w:val="28"/>
          <w:lang w:val="en-US"/>
        </w:rPr>
        <w:t>road</w:t>
      </w:r>
      <w:r>
        <w:rPr>
          <w:rFonts w:ascii="Times New Roman" w:hAnsi="Times New Roman"/>
          <w:sz w:val="24"/>
          <w:szCs w:val="28"/>
        </w:rPr>
        <w:t xml:space="preserve"> – </w:t>
      </w:r>
      <w:r w:rsidR="00EE584C">
        <w:rPr>
          <w:rFonts w:ascii="Times New Roman" w:hAnsi="Times New Roman"/>
          <w:sz w:val="24"/>
          <w:szCs w:val="28"/>
        </w:rPr>
        <w:t>п</w:t>
      </w:r>
      <w:r w:rsidR="00EE584C" w:rsidRPr="00EE584C">
        <w:rPr>
          <w:rFonts w:ascii="Times New Roman" w:hAnsi="Times New Roman"/>
          <w:sz w:val="24"/>
          <w:szCs w:val="28"/>
        </w:rPr>
        <w:t xml:space="preserve">лотность </w:t>
      </w:r>
      <w:r w:rsidR="00EE584C">
        <w:rPr>
          <w:rFonts w:ascii="Times New Roman" w:hAnsi="Times New Roman"/>
          <w:sz w:val="24"/>
          <w:szCs w:val="28"/>
        </w:rPr>
        <w:t>автомобильных дорог общего поль</w:t>
      </w:r>
      <w:r w:rsidR="00EE584C" w:rsidRPr="00EE584C">
        <w:rPr>
          <w:rFonts w:ascii="Times New Roman" w:hAnsi="Times New Roman"/>
          <w:sz w:val="24"/>
          <w:szCs w:val="28"/>
        </w:rPr>
        <w:t>зования с твердым покрытием</w:t>
      </w:r>
      <w:r>
        <w:rPr>
          <w:rFonts w:ascii="Times New Roman" w:hAnsi="Times New Roman"/>
          <w:sz w:val="24"/>
          <w:szCs w:val="28"/>
        </w:rPr>
        <w:t>;</w:t>
      </w:r>
    </w:p>
    <w:p w:rsidR="00316D4C" w:rsidRPr="00362AB6" w:rsidRDefault="00316D4C" w:rsidP="00FB6E8B">
      <w:pPr>
        <w:tabs>
          <w:tab w:val="left" w:pos="426"/>
        </w:tabs>
        <w:spacing w:after="0" w:line="240" w:lineRule="auto"/>
        <w:jc w:val="both"/>
        <w:rPr>
          <w:rFonts w:ascii="Times New Roman" w:hAnsi="Times New Roman"/>
          <w:sz w:val="24"/>
          <w:szCs w:val="28"/>
        </w:rPr>
      </w:pPr>
      <w:r>
        <w:rPr>
          <w:rFonts w:ascii="Times New Roman" w:hAnsi="Times New Roman"/>
          <w:sz w:val="24"/>
          <w:szCs w:val="28"/>
        </w:rPr>
        <w:tab/>
        <w:t xml:space="preserve">** - уровень значимости </w:t>
      </w:r>
      <w:r w:rsidRPr="00000466">
        <w:rPr>
          <w:rFonts w:ascii="Times New Roman" w:hAnsi="Times New Roman"/>
          <w:sz w:val="24"/>
          <w:szCs w:val="28"/>
        </w:rPr>
        <w:t>5</w:t>
      </w:r>
      <w:r>
        <w:rPr>
          <w:rFonts w:ascii="Times New Roman" w:hAnsi="Times New Roman"/>
          <w:sz w:val="24"/>
          <w:szCs w:val="28"/>
        </w:rPr>
        <w:t xml:space="preserve"> %.</w:t>
      </w:r>
    </w:p>
    <w:p w:rsidR="00316D4C" w:rsidRDefault="00000466" w:rsidP="00000466">
      <w:pPr>
        <w:spacing w:after="0" w:line="240" w:lineRule="auto"/>
        <w:ind w:firstLine="709"/>
        <w:jc w:val="both"/>
        <w:rPr>
          <w:rFonts w:ascii="Times New Roman" w:hAnsi="Times New Roman" w:cs="Times New Roman"/>
          <w:sz w:val="24"/>
        </w:rPr>
      </w:pPr>
      <w:r w:rsidRPr="00000466">
        <w:rPr>
          <w:rFonts w:ascii="Times New Roman" w:hAnsi="Times New Roman" w:cs="Times New Roman"/>
          <w:sz w:val="24"/>
        </w:rPr>
        <w:t>Включение в модель</w:t>
      </w:r>
      <w:r>
        <w:rPr>
          <w:rFonts w:ascii="Times New Roman" w:hAnsi="Times New Roman" w:cs="Times New Roman"/>
          <w:sz w:val="24"/>
        </w:rPr>
        <w:t xml:space="preserve"> факторов физического капитала </w:t>
      </w:r>
      <w:r w:rsidRPr="00000466">
        <w:rPr>
          <w:rFonts w:ascii="Times New Roman" w:hAnsi="Times New Roman" w:cs="Times New Roman"/>
          <w:sz w:val="24"/>
        </w:rPr>
        <w:t>показывает, что объем прямы</w:t>
      </w:r>
      <w:r>
        <w:rPr>
          <w:rFonts w:ascii="Times New Roman" w:hAnsi="Times New Roman" w:cs="Times New Roman"/>
          <w:sz w:val="24"/>
        </w:rPr>
        <w:t>х иностранных инвестиций и плот</w:t>
      </w:r>
      <w:r w:rsidRPr="00000466">
        <w:rPr>
          <w:rFonts w:ascii="Times New Roman" w:hAnsi="Times New Roman" w:cs="Times New Roman"/>
          <w:sz w:val="24"/>
        </w:rPr>
        <w:t>ность автодорог не влияют положительно на из</w:t>
      </w:r>
      <w:r>
        <w:rPr>
          <w:rFonts w:ascii="Times New Roman" w:hAnsi="Times New Roman" w:cs="Times New Roman"/>
          <w:sz w:val="24"/>
        </w:rPr>
        <w:t>менение доли региона в сово</w:t>
      </w:r>
      <w:r w:rsidRPr="00000466">
        <w:rPr>
          <w:rFonts w:ascii="Times New Roman" w:hAnsi="Times New Roman" w:cs="Times New Roman"/>
          <w:sz w:val="24"/>
        </w:rPr>
        <w:t>купном ВРП. Отрицательное влияние качества дорожной инфраструктуры на развитие региона мы можем объяснить тем, что транспортировка грузов по территории России осуществляется не только по автомобильным дорогам, но и через морские пути, воздушное пространство и др.</w:t>
      </w:r>
    </w:p>
    <w:p w:rsidR="00BC1DCB" w:rsidRDefault="00E65A35" w:rsidP="00D03FB4">
      <w:pPr>
        <w:spacing w:after="0" w:line="240" w:lineRule="auto"/>
        <w:ind w:firstLine="709"/>
        <w:jc w:val="both"/>
        <w:rPr>
          <w:rFonts w:ascii="Times New Roman" w:hAnsi="Times New Roman" w:cs="Times New Roman"/>
          <w:sz w:val="24"/>
        </w:rPr>
      </w:pPr>
      <w:r w:rsidRPr="00E65A35">
        <w:rPr>
          <w:rFonts w:ascii="Times New Roman" w:hAnsi="Times New Roman" w:cs="Times New Roman"/>
          <w:b/>
          <w:sz w:val="24"/>
        </w:rPr>
        <w:t>Инновационные факторы экономического роста в регионе</w:t>
      </w:r>
      <w:r w:rsidRPr="00E65A35">
        <w:rPr>
          <w:rFonts w:ascii="Times New Roman" w:hAnsi="Times New Roman" w:cs="Times New Roman"/>
          <w:sz w:val="24"/>
        </w:rPr>
        <w:t xml:space="preserve">. Различия в темпах экономического роста могут быть следствием возрастающей отдачи от знаний </w:t>
      </w:r>
      <w:r w:rsidR="00F6590A">
        <w:rPr>
          <w:rFonts w:ascii="Times New Roman" w:hAnsi="Times New Roman" w:cs="Times New Roman"/>
          <w:sz w:val="24"/>
        </w:rPr>
        <w:t>[</w:t>
      </w:r>
      <w:r w:rsidR="008259CA">
        <w:rPr>
          <w:rFonts w:ascii="Times New Roman" w:hAnsi="Times New Roman" w:cs="Times New Roman"/>
          <w:sz w:val="24"/>
        </w:rPr>
        <w:fldChar w:fldCharType="begin"/>
      </w:r>
      <w:r w:rsidR="00F6590A">
        <w:rPr>
          <w:rFonts w:ascii="Times New Roman" w:hAnsi="Times New Roman" w:cs="Times New Roman"/>
          <w:sz w:val="24"/>
        </w:rPr>
        <w:instrText xml:space="preserve"> REF _Ref449369557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16</w:t>
      </w:r>
      <w:r w:rsidR="008259CA">
        <w:rPr>
          <w:rFonts w:ascii="Times New Roman" w:hAnsi="Times New Roman" w:cs="Times New Roman"/>
          <w:sz w:val="24"/>
        </w:rPr>
        <w:fldChar w:fldCharType="end"/>
      </w:r>
      <w:r w:rsidR="00F6590A">
        <w:rPr>
          <w:rFonts w:ascii="Times New Roman" w:hAnsi="Times New Roman" w:cs="Times New Roman"/>
          <w:sz w:val="24"/>
        </w:rPr>
        <w:t xml:space="preserve">, </w:t>
      </w:r>
      <w:r w:rsidR="008259CA">
        <w:rPr>
          <w:rFonts w:ascii="Times New Roman" w:hAnsi="Times New Roman" w:cs="Times New Roman"/>
          <w:sz w:val="24"/>
        </w:rPr>
        <w:fldChar w:fldCharType="begin"/>
      </w:r>
      <w:r w:rsidR="00F6590A">
        <w:rPr>
          <w:rFonts w:ascii="Times New Roman" w:hAnsi="Times New Roman" w:cs="Times New Roman"/>
          <w:sz w:val="24"/>
        </w:rPr>
        <w:instrText xml:space="preserve"> REF _Ref449369560 \r \h </w:instrText>
      </w:r>
      <w:r w:rsidR="008259CA">
        <w:rPr>
          <w:rFonts w:ascii="Times New Roman" w:hAnsi="Times New Roman" w:cs="Times New Roman"/>
          <w:sz w:val="24"/>
        </w:rPr>
      </w:r>
      <w:r w:rsidR="008259CA">
        <w:rPr>
          <w:rFonts w:ascii="Times New Roman" w:hAnsi="Times New Roman" w:cs="Times New Roman"/>
          <w:sz w:val="24"/>
        </w:rPr>
        <w:fldChar w:fldCharType="separate"/>
      </w:r>
      <w:r w:rsidR="009C268B">
        <w:rPr>
          <w:rFonts w:ascii="Times New Roman" w:hAnsi="Times New Roman" w:cs="Times New Roman"/>
          <w:sz w:val="24"/>
        </w:rPr>
        <w:t>6</w:t>
      </w:r>
      <w:r w:rsidR="008259CA">
        <w:rPr>
          <w:rFonts w:ascii="Times New Roman" w:hAnsi="Times New Roman" w:cs="Times New Roman"/>
          <w:sz w:val="24"/>
        </w:rPr>
        <w:fldChar w:fldCharType="end"/>
      </w:r>
      <w:r w:rsidR="00F6590A">
        <w:rPr>
          <w:rFonts w:ascii="Times New Roman" w:hAnsi="Times New Roman" w:cs="Times New Roman"/>
          <w:sz w:val="24"/>
        </w:rPr>
        <w:t>]</w:t>
      </w:r>
      <w:r w:rsidRPr="00E65A35">
        <w:rPr>
          <w:rFonts w:ascii="Times New Roman" w:hAnsi="Times New Roman" w:cs="Times New Roman"/>
          <w:sz w:val="24"/>
        </w:rPr>
        <w:t xml:space="preserve">, инновационное развитие региона во многом определяет социально-экономическую эффективность </w:t>
      </w:r>
      <w:r w:rsidR="00287F69">
        <w:rPr>
          <w:rFonts w:ascii="Times New Roman" w:hAnsi="Times New Roman" w:cs="Times New Roman"/>
          <w:sz w:val="24"/>
        </w:rPr>
        <w:t>[</w:t>
      </w:r>
      <w:r w:rsidR="00BC1DCB">
        <w:rPr>
          <w:rFonts w:ascii="Times New Roman" w:hAnsi="Times New Roman" w:cs="Times New Roman"/>
          <w:sz w:val="24"/>
        </w:rPr>
        <w:fldChar w:fldCharType="begin"/>
      </w:r>
      <w:r w:rsidR="00BC1DCB">
        <w:rPr>
          <w:rFonts w:ascii="Times New Roman" w:hAnsi="Times New Roman" w:cs="Times New Roman"/>
          <w:sz w:val="24"/>
        </w:rPr>
        <w:instrText xml:space="preserve"> REF _Ref449379515 \r \h </w:instrText>
      </w:r>
      <w:r w:rsidR="00BC1DCB">
        <w:rPr>
          <w:rFonts w:ascii="Times New Roman" w:hAnsi="Times New Roman" w:cs="Times New Roman"/>
          <w:sz w:val="24"/>
        </w:rPr>
      </w:r>
      <w:r w:rsidR="00BC1DCB">
        <w:rPr>
          <w:rFonts w:ascii="Times New Roman" w:hAnsi="Times New Roman" w:cs="Times New Roman"/>
          <w:sz w:val="24"/>
        </w:rPr>
        <w:fldChar w:fldCharType="separate"/>
      </w:r>
      <w:r w:rsidR="009C268B">
        <w:rPr>
          <w:rFonts w:ascii="Times New Roman" w:hAnsi="Times New Roman" w:cs="Times New Roman"/>
          <w:sz w:val="24"/>
        </w:rPr>
        <w:t>14</w:t>
      </w:r>
      <w:r w:rsidR="00BC1DCB">
        <w:rPr>
          <w:rFonts w:ascii="Times New Roman" w:hAnsi="Times New Roman" w:cs="Times New Roman"/>
          <w:sz w:val="24"/>
        </w:rPr>
        <w:fldChar w:fldCharType="end"/>
      </w:r>
      <w:r w:rsidR="00BC1DCB">
        <w:rPr>
          <w:rFonts w:ascii="Times New Roman" w:hAnsi="Times New Roman" w:cs="Times New Roman"/>
          <w:sz w:val="24"/>
        </w:rPr>
        <w:t xml:space="preserve">, </w:t>
      </w:r>
      <w:r w:rsidR="00BC1DCB">
        <w:rPr>
          <w:rFonts w:ascii="Times New Roman" w:hAnsi="Times New Roman" w:cs="Times New Roman"/>
          <w:sz w:val="24"/>
        </w:rPr>
        <w:fldChar w:fldCharType="begin"/>
      </w:r>
      <w:r w:rsidR="00BC1DCB">
        <w:rPr>
          <w:rFonts w:ascii="Times New Roman" w:hAnsi="Times New Roman" w:cs="Times New Roman"/>
          <w:sz w:val="24"/>
        </w:rPr>
        <w:instrText xml:space="preserve"> REF _Ref449379516 \r \h </w:instrText>
      </w:r>
      <w:r w:rsidR="00BC1DCB">
        <w:rPr>
          <w:rFonts w:ascii="Times New Roman" w:hAnsi="Times New Roman" w:cs="Times New Roman"/>
          <w:sz w:val="24"/>
        </w:rPr>
      </w:r>
      <w:r w:rsidR="00BC1DCB">
        <w:rPr>
          <w:rFonts w:ascii="Times New Roman" w:hAnsi="Times New Roman" w:cs="Times New Roman"/>
          <w:sz w:val="24"/>
        </w:rPr>
        <w:fldChar w:fldCharType="separate"/>
      </w:r>
      <w:r w:rsidR="009C268B">
        <w:rPr>
          <w:rFonts w:ascii="Times New Roman" w:hAnsi="Times New Roman" w:cs="Times New Roman"/>
          <w:sz w:val="24"/>
        </w:rPr>
        <w:t>17</w:t>
      </w:r>
      <w:r w:rsidR="00BC1DCB">
        <w:rPr>
          <w:rFonts w:ascii="Times New Roman" w:hAnsi="Times New Roman" w:cs="Times New Roman"/>
          <w:sz w:val="24"/>
        </w:rPr>
        <w:fldChar w:fldCharType="end"/>
      </w:r>
      <w:r w:rsidR="00BC1DCB">
        <w:rPr>
          <w:rFonts w:ascii="Times New Roman" w:hAnsi="Times New Roman" w:cs="Times New Roman"/>
          <w:sz w:val="24"/>
        </w:rPr>
        <w:t xml:space="preserve">, </w:t>
      </w:r>
      <w:r w:rsidR="00BC1DCB">
        <w:rPr>
          <w:rFonts w:ascii="Times New Roman" w:hAnsi="Times New Roman" w:cs="Times New Roman"/>
          <w:sz w:val="24"/>
        </w:rPr>
        <w:fldChar w:fldCharType="begin"/>
      </w:r>
      <w:r w:rsidR="00BC1DCB">
        <w:rPr>
          <w:rFonts w:ascii="Times New Roman" w:hAnsi="Times New Roman" w:cs="Times New Roman"/>
          <w:sz w:val="24"/>
        </w:rPr>
        <w:instrText xml:space="preserve"> REF _Ref449379517 \r \h </w:instrText>
      </w:r>
      <w:r w:rsidR="00BC1DCB">
        <w:rPr>
          <w:rFonts w:ascii="Times New Roman" w:hAnsi="Times New Roman" w:cs="Times New Roman"/>
          <w:sz w:val="24"/>
        </w:rPr>
      </w:r>
      <w:r w:rsidR="00BC1DCB">
        <w:rPr>
          <w:rFonts w:ascii="Times New Roman" w:hAnsi="Times New Roman" w:cs="Times New Roman"/>
          <w:sz w:val="24"/>
        </w:rPr>
        <w:fldChar w:fldCharType="separate"/>
      </w:r>
      <w:r w:rsidR="009C268B">
        <w:rPr>
          <w:rFonts w:ascii="Times New Roman" w:hAnsi="Times New Roman" w:cs="Times New Roman"/>
          <w:sz w:val="24"/>
        </w:rPr>
        <w:t>4</w:t>
      </w:r>
      <w:r w:rsidR="00BC1DCB">
        <w:rPr>
          <w:rFonts w:ascii="Times New Roman" w:hAnsi="Times New Roman" w:cs="Times New Roman"/>
          <w:sz w:val="24"/>
        </w:rPr>
        <w:fldChar w:fldCharType="end"/>
      </w:r>
      <w:r w:rsidR="00287F69">
        <w:rPr>
          <w:rFonts w:ascii="Times New Roman" w:hAnsi="Times New Roman" w:cs="Times New Roman"/>
          <w:sz w:val="24"/>
        </w:rPr>
        <w:t>]</w:t>
      </w:r>
      <w:r w:rsidRPr="00E65A35">
        <w:rPr>
          <w:rFonts w:ascii="Times New Roman" w:hAnsi="Times New Roman" w:cs="Times New Roman"/>
          <w:sz w:val="24"/>
        </w:rPr>
        <w:t>. В отдельных работах инновации и технологическое развитие рассматривается как экзогенный фактор экономического роста, в других – он включается в модели в соответствии с те</w:t>
      </w:r>
      <w:r w:rsidR="00BC1DCB">
        <w:rPr>
          <w:rFonts w:ascii="Times New Roman" w:hAnsi="Times New Roman" w:cs="Times New Roman"/>
          <w:sz w:val="24"/>
        </w:rPr>
        <w:t xml:space="preserve">ориями инновационного развития </w:t>
      </w:r>
      <w:r w:rsidRPr="00E65A35">
        <w:rPr>
          <w:rFonts w:ascii="Times New Roman" w:hAnsi="Times New Roman" w:cs="Times New Roman"/>
          <w:sz w:val="24"/>
        </w:rPr>
        <w:t xml:space="preserve">и рассматривается как эндогенный. </w:t>
      </w:r>
    </w:p>
    <w:p w:rsidR="00744F5D" w:rsidRDefault="00744F5D" w:rsidP="00D03FB4">
      <w:pPr>
        <w:spacing w:after="0" w:line="240" w:lineRule="auto"/>
        <w:ind w:firstLine="709"/>
        <w:jc w:val="both"/>
        <w:rPr>
          <w:rFonts w:ascii="Times New Roman" w:hAnsi="Times New Roman" w:cs="Times New Roman"/>
          <w:sz w:val="24"/>
        </w:rPr>
      </w:pPr>
      <w:r>
        <w:rPr>
          <w:rFonts w:ascii="Times New Roman" w:eastAsia="Calibri" w:hAnsi="Times New Roman" w:cs="Times New Roman"/>
          <w:sz w:val="24"/>
          <w:szCs w:val="28"/>
        </w:rPr>
        <w:t>Концентрация персонала, занятого исследованиями и разработками, достаточно высока в российских регионах и имеет тенденцию роста. В четырех регионах-лидерах по данному показателю работает 61 % всех научных кадров страны: г. Москва (32,66 % в 2013 г.), Московская область (11,81 %), г. Санкт-Петербург (10,84 %), Нижегородская область (5,71 %). Иная тенденция наблюдается при анализе динамики концентрации выпуска инновационных товаров, работ и услуг. В период до 2008 года и в 2010 году наблюдался процесс рассредоточения производства – периферийные регионы принимали активное участие в производстве инновационных товаров. Однако с 2010 года происходит перемещение производства в центральные регионы страны, и наблюдается рост межрегионального неравенства по этому показателю</w:t>
      </w:r>
      <w:r>
        <w:rPr>
          <w:rFonts w:ascii="Times New Roman" w:hAnsi="Times New Roman"/>
          <w:sz w:val="24"/>
          <w:szCs w:val="28"/>
        </w:rPr>
        <w:t xml:space="preserve"> [</w:t>
      </w:r>
      <w:r w:rsidR="00A229E9">
        <w:rPr>
          <w:rFonts w:ascii="Times New Roman" w:hAnsi="Times New Roman"/>
          <w:sz w:val="24"/>
          <w:szCs w:val="28"/>
        </w:rPr>
        <w:fldChar w:fldCharType="begin"/>
      </w:r>
      <w:r w:rsidR="00A229E9">
        <w:rPr>
          <w:rFonts w:ascii="Times New Roman" w:hAnsi="Times New Roman"/>
          <w:sz w:val="24"/>
          <w:szCs w:val="28"/>
        </w:rPr>
        <w:instrText xml:space="preserve"> REF _Ref449385022 \r \h </w:instrText>
      </w:r>
      <w:r w:rsidR="00A229E9">
        <w:rPr>
          <w:rFonts w:ascii="Times New Roman" w:hAnsi="Times New Roman"/>
          <w:sz w:val="24"/>
          <w:szCs w:val="28"/>
        </w:rPr>
      </w:r>
      <w:r w:rsidR="00A229E9">
        <w:rPr>
          <w:rFonts w:ascii="Times New Roman" w:hAnsi="Times New Roman"/>
          <w:sz w:val="24"/>
          <w:szCs w:val="28"/>
        </w:rPr>
        <w:fldChar w:fldCharType="separate"/>
      </w:r>
      <w:r w:rsidR="009C268B">
        <w:rPr>
          <w:rFonts w:ascii="Times New Roman" w:hAnsi="Times New Roman"/>
          <w:sz w:val="24"/>
          <w:szCs w:val="28"/>
        </w:rPr>
        <w:t>1</w:t>
      </w:r>
      <w:r w:rsidR="00A229E9">
        <w:rPr>
          <w:rFonts w:ascii="Times New Roman" w:hAnsi="Times New Roman"/>
          <w:sz w:val="24"/>
          <w:szCs w:val="28"/>
        </w:rPr>
        <w:fldChar w:fldCharType="end"/>
      </w:r>
      <w:r>
        <w:rPr>
          <w:rFonts w:ascii="Times New Roman" w:hAnsi="Times New Roman"/>
          <w:sz w:val="24"/>
          <w:szCs w:val="28"/>
        </w:rPr>
        <w:t>]</w:t>
      </w:r>
      <w:r w:rsidRPr="00B67E6E">
        <w:rPr>
          <w:rFonts w:ascii="Times New Roman" w:eastAsia="Calibri" w:hAnsi="Times New Roman" w:cs="Times New Roman"/>
          <w:sz w:val="24"/>
        </w:rPr>
        <w:t>.</w:t>
      </w:r>
    </w:p>
    <w:p w:rsidR="00E65A35" w:rsidRDefault="00BC1DCB" w:rsidP="00D03FB4">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Н</w:t>
      </w:r>
      <w:r w:rsidR="00E65A35" w:rsidRPr="00E65A35">
        <w:rPr>
          <w:rFonts w:ascii="Times New Roman" w:hAnsi="Times New Roman" w:cs="Times New Roman"/>
          <w:sz w:val="24"/>
        </w:rPr>
        <w:t xml:space="preserve">аиболее значимыми инновационными факторами для развития экономики являются затраты на технологические инновации и внутренние затраты на научные исследования и разработки </w:t>
      </w:r>
      <w:r>
        <w:rPr>
          <w:rFonts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REF _Ref449379971 \r \h </w:instrText>
      </w:r>
      <w:r>
        <w:rPr>
          <w:rFonts w:ascii="Times New Roman" w:hAnsi="Times New Roman" w:cs="Times New Roman"/>
          <w:sz w:val="24"/>
        </w:rPr>
      </w:r>
      <w:r>
        <w:rPr>
          <w:rFonts w:ascii="Times New Roman" w:hAnsi="Times New Roman" w:cs="Times New Roman"/>
          <w:sz w:val="24"/>
        </w:rPr>
        <w:fldChar w:fldCharType="separate"/>
      </w:r>
      <w:r w:rsidR="009C268B">
        <w:rPr>
          <w:rFonts w:ascii="Times New Roman" w:hAnsi="Times New Roman" w:cs="Times New Roman"/>
          <w:sz w:val="24"/>
        </w:rPr>
        <w:t>15</w:t>
      </w:r>
      <w:r>
        <w:rPr>
          <w:rFonts w:ascii="Times New Roman" w:hAnsi="Times New Roman" w:cs="Times New Roman"/>
          <w:sz w:val="24"/>
        </w:rPr>
        <w:fldChar w:fldCharType="end"/>
      </w:r>
      <w:r>
        <w:rPr>
          <w:rFonts w:ascii="Times New Roman" w:hAnsi="Times New Roman" w:cs="Times New Roman"/>
          <w:sz w:val="24"/>
        </w:rPr>
        <w:t>]</w:t>
      </w:r>
      <w:r w:rsidR="00E65A35" w:rsidRPr="00E65A35">
        <w:rPr>
          <w:rFonts w:ascii="Times New Roman" w:hAnsi="Times New Roman" w:cs="Times New Roman"/>
          <w:sz w:val="24"/>
        </w:rPr>
        <w:t xml:space="preserve">. До 2012 года наблюдается отсутствие корреляционной зависимости либо слабая связь между экономическим развитием и инновациями в регионе, с 2012 года - устойчивая. Тем не менее, инновации не являются (а должны бы являться) важным фактором экономического роста. Полученные ранее результаты можно трактовать двояко. С одной стороны, регионы, затрачивающие больше средств на исследования и разработки и технологические усовершенствования, получают большие эффекты для экономического роста. С другой стороны, более успешные регионы могут позволить себе осуществлять большие траты на развитие науки и технологий. Мы склонны придерживаться второй позиции. Ряд зарубежных исследований показал, что периферийные регионы склонны иметь более высокие темпы экономического роста (пример Европы). </w:t>
      </w:r>
      <w:r w:rsidR="00A229E9">
        <w:rPr>
          <w:rFonts w:ascii="Times New Roman" w:hAnsi="Times New Roman" w:cs="Times New Roman"/>
          <w:sz w:val="24"/>
        </w:rPr>
        <w:t>Мера инновационного капитала при оценке его влияния на экономический рост в регионе может быть выражена показателем внешнеторгового оборота технологиями</w:t>
      </w:r>
      <w:r w:rsidR="00292486" w:rsidRPr="00292486">
        <w:rPr>
          <w:rFonts w:ascii="Times New Roman" w:hAnsi="Times New Roman" w:cs="Times New Roman"/>
          <w:sz w:val="24"/>
        </w:rPr>
        <w:t xml:space="preserve"> </w:t>
      </w:r>
      <w:r w:rsidR="00292486">
        <w:rPr>
          <w:rFonts w:ascii="Times New Roman" w:hAnsi="Times New Roman" w:cs="Times New Roman"/>
          <w:sz w:val="24"/>
        </w:rPr>
        <w:t>[</w:t>
      </w:r>
      <w:r w:rsidR="00292486">
        <w:rPr>
          <w:rFonts w:ascii="Times New Roman" w:hAnsi="Times New Roman" w:cs="Times New Roman"/>
          <w:sz w:val="24"/>
        </w:rPr>
        <w:fldChar w:fldCharType="begin"/>
      </w:r>
      <w:r w:rsidR="00292486">
        <w:rPr>
          <w:rFonts w:ascii="Times New Roman" w:hAnsi="Times New Roman" w:cs="Times New Roman"/>
          <w:sz w:val="24"/>
        </w:rPr>
        <w:instrText xml:space="preserve"> REF _Ref449356263 \r \h </w:instrText>
      </w:r>
      <w:r w:rsidR="00292486">
        <w:rPr>
          <w:rFonts w:ascii="Times New Roman" w:hAnsi="Times New Roman" w:cs="Times New Roman"/>
          <w:sz w:val="24"/>
        </w:rPr>
      </w:r>
      <w:r w:rsidR="00292486">
        <w:rPr>
          <w:rFonts w:ascii="Times New Roman" w:hAnsi="Times New Roman" w:cs="Times New Roman"/>
          <w:sz w:val="24"/>
        </w:rPr>
        <w:fldChar w:fldCharType="separate"/>
      </w:r>
      <w:r w:rsidR="009C268B">
        <w:rPr>
          <w:rFonts w:ascii="Times New Roman" w:hAnsi="Times New Roman" w:cs="Times New Roman"/>
          <w:sz w:val="24"/>
        </w:rPr>
        <w:t>2</w:t>
      </w:r>
      <w:r w:rsidR="00292486">
        <w:rPr>
          <w:rFonts w:ascii="Times New Roman" w:hAnsi="Times New Roman" w:cs="Times New Roman"/>
          <w:sz w:val="24"/>
        </w:rPr>
        <w:fldChar w:fldCharType="end"/>
      </w:r>
      <w:r w:rsidR="00292486">
        <w:rPr>
          <w:rFonts w:ascii="Times New Roman" w:hAnsi="Times New Roman" w:cs="Times New Roman"/>
          <w:sz w:val="24"/>
        </w:rPr>
        <w:t>]</w:t>
      </w:r>
      <w:r w:rsidR="00A229E9">
        <w:rPr>
          <w:rFonts w:ascii="Times New Roman" w:hAnsi="Times New Roman" w:cs="Times New Roman"/>
          <w:sz w:val="24"/>
        </w:rPr>
        <w:t>:</w:t>
      </w:r>
    </w:p>
    <w:p w:rsidR="00583477" w:rsidRDefault="00583477" w:rsidP="00583477">
      <w:pPr>
        <w:tabs>
          <w:tab w:val="center" w:pos="4820"/>
          <w:tab w:val="right" w:pos="9639"/>
        </w:tabs>
        <w:spacing w:after="0" w:line="240" w:lineRule="auto"/>
        <w:jc w:val="both"/>
        <w:rPr>
          <w:rFonts w:ascii="Times New Roman" w:hAnsi="Times New Roman"/>
          <w:sz w:val="28"/>
          <w:szCs w:val="28"/>
        </w:rPr>
      </w:pPr>
      <w:r>
        <w:rPr>
          <w:rFonts w:ascii="Times New Roman" w:hAnsi="Times New Roman"/>
          <w:sz w:val="28"/>
          <w:szCs w:val="28"/>
        </w:rPr>
        <w:tab/>
      </w:r>
      <w:r w:rsidRPr="00362AB6">
        <w:rPr>
          <w:rFonts w:ascii="Times New Roman" w:hAnsi="Times New Roman"/>
          <w:position w:val="-32"/>
          <w:sz w:val="28"/>
          <w:szCs w:val="28"/>
        </w:rPr>
        <w:object w:dxaOrig="8720" w:dyaOrig="780">
          <v:shape id="_x0000_i1027" type="#_x0000_t75" style="width:440.25pt;height:39pt" o:ole="">
            <v:imagedata r:id="rId11" o:title=""/>
          </v:shape>
          <o:OLEObject Type="Embed" ProgID="Equation.3" ShapeID="_x0000_i1027" DrawAspect="Content" ObjectID="_1523164722" r:id="rId12"/>
        </w:object>
      </w:r>
      <w:r w:rsidRPr="00316D4C">
        <w:rPr>
          <w:rFonts w:ascii="Times New Roman" w:hAnsi="Times New Roman"/>
          <w:sz w:val="28"/>
          <w:szCs w:val="28"/>
        </w:rPr>
        <w:t>,</w:t>
      </w:r>
      <w:r>
        <w:rPr>
          <w:rFonts w:ascii="Times New Roman" w:hAnsi="Times New Roman"/>
          <w:sz w:val="28"/>
          <w:szCs w:val="28"/>
        </w:rPr>
        <w:tab/>
        <w:t>(3)</w:t>
      </w:r>
    </w:p>
    <w:p w:rsidR="00583477" w:rsidRPr="00362AB6" w:rsidRDefault="00583477" w:rsidP="00583477">
      <w:pPr>
        <w:tabs>
          <w:tab w:val="left" w:pos="426"/>
        </w:tabs>
        <w:spacing w:after="0" w:line="240" w:lineRule="auto"/>
        <w:jc w:val="both"/>
        <w:rPr>
          <w:rFonts w:ascii="Times New Roman" w:hAnsi="Times New Roman"/>
          <w:sz w:val="24"/>
          <w:szCs w:val="28"/>
        </w:rPr>
      </w:pPr>
      <w:r w:rsidRPr="00362AB6">
        <w:rPr>
          <w:rFonts w:ascii="Times New Roman" w:hAnsi="Times New Roman"/>
          <w:sz w:val="24"/>
          <w:szCs w:val="28"/>
        </w:rPr>
        <w:t xml:space="preserve">где </w:t>
      </w:r>
      <w:r>
        <w:rPr>
          <w:rFonts w:ascii="Times New Roman" w:hAnsi="Times New Roman"/>
          <w:sz w:val="24"/>
          <w:szCs w:val="28"/>
        </w:rPr>
        <w:tab/>
      </w:r>
      <w:r>
        <w:rPr>
          <w:rFonts w:ascii="Times New Roman" w:hAnsi="Times New Roman"/>
          <w:i/>
          <w:sz w:val="24"/>
          <w:szCs w:val="28"/>
          <w:lang w:val="en-US"/>
        </w:rPr>
        <w:t>tech</w:t>
      </w:r>
      <w:r w:rsidRPr="00583477">
        <w:rPr>
          <w:rFonts w:ascii="Times New Roman" w:hAnsi="Times New Roman"/>
          <w:i/>
          <w:sz w:val="24"/>
          <w:szCs w:val="28"/>
        </w:rPr>
        <w:t>_</w:t>
      </w:r>
      <w:r>
        <w:rPr>
          <w:rFonts w:ascii="Times New Roman" w:hAnsi="Times New Roman"/>
          <w:i/>
          <w:sz w:val="24"/>
          <w:szCs w:val="28"/>
          <w:lang w:val="en-US"/>
        </w:rPr>
        <w:t>trade</w:t>
      </w:r>
      <w:r w:rsidRPr="00362AB6">
        <w:rPr>
          <w:rFonts w:ascii="Times New Roman" w:hAnsi="Times New Roman"/>
          <w:sz w:val="24"/>
          <w:szCs w:val="28"/>
        </w:rPr>
        <w:t xml:space="preserve"> - </w:t>
      </w:r>
      <w:r>
        <w:rPr>
          <w:rFonts w:ascii="Times New Roman" w:hAnsi="Times New Roman"/>
          <w:sz w:val="24"/>
          <w:szCs w:val="28"/>
        </w:rPr>
        <w:t>о</w:t>
      </w:r>
      <w:r w:rsidRPr="00C34FC1">
        <w:rPr>
          <w:rFonts w:ascii="Times New Roman" w:hAnsi="Times New Roman"/>
          <w:sz w:val="24"/>
          <w:szCs w:val="28"/>
        </w:rPr>
        <w:t>бъем прям</w:t>
      </w:r>
      <w:r>
        <w:rPr>
          <w:rFonts w:ascii="Times New Roman" w:hAnsi="Times New Roman"/>
          <w:sz w:val="24"/>
          <w:szCs w:val="28"/>
        </w:rPr>
        <w:t>ых иностранных инвестиций в эко</w:t>
      </w:r>
      <w:r w:rsidRPr="00C34FC1">
        <w:rPr>
          <w:rFonts w:ascii="Times New Roman" w:hAnsi="Times New Roman"/>
          <w:sz w:val="24"/>
          <w:szCs w:val="28"/>
        </w:rPr>
        <w:t>номику регион</w:t>
      </w:r>
      <w:r>
        <w:rPr>
          <w:rFonts w:ascii="Times New Roman" w:hAnsi="Times New Roman"/>
          <w:sz w:val="24"/>
          <w:szCs w:val="28"/>
        </w:rPr>
        <w:t>а;</w:t>
      </w:r>
    </w:p>
    <w:p w:rsidR="00A229E9" w:rsidRDefault="00292486" w:rsidP="002D7435">
      <w:pPr>
        <w:spacing w:after="0" w:line="240" w:lineRule="auto"/>
        <w:ind w:firstLine="709"/>
        <w:jc w:val="both"/>
        <w:rPr>
          <w:rFonts w:ascii="Times New Roman" w:hAnsi="Times New Roman" w:cs="Times New Roman"/>
          <w:sz w:val="24"/>
        </w:rPr>
      </w:pPr>
      <w:r>
        <w:rPr>
          <w:rFonts w:ascii="Times New Roman" w:hAnsi="Times New Roman" w:cs="Times New Roman"/>
          <w:sz w:val="24"/>
        </w:rPr>
        <w:t>Таким образом, нами определено, что  дина</w:t>
      </w:r>
      <w:r w:rsidRPr="00292486">
        <w:rPr>
          <w:rFonts w:ascii="Times New Roman" w:hAnsi="Times New Roman" w:cs="Times New Roman"/>
          <w:sz w:val="24"/>
        </w:rPr>
        <w:t>мика  экспорта  и  импорта  технологий  в  регионы  России  незначительна,  но положительно  влияет  на  экономический  рост.  Следовательно,  наращивание объемов  внешней  торговли  технологиями  будет  способствовать  ускорению темпов экономического роста.</w:t>
      </w:r>
    </w:p>
    <w:p w:rsidR="009A34AD" w:rsidRDefault="00E65A35" w:rsidP="00057EE9">
      <w:pPr>
        <w:spacing w:after="0" w:line="240" w:lineRule="auto"/>
        <w:ind w:firstLine="709"/>
        <w:jc w:val="both"/>
        <w:rPr>
          <w:rFonts w:ascii="Times New Roman" w:hAnsi="Times New Roman" w:cs="Times New Roman"/>
          <w:iCs/>
          <w:sz w:val="24"/>
        </w:rPr>
      </w:pPr>
      <w:r w:rsidRPr="00E65A35">
        <w:rPr>
          <w:rFonts w:ascii="Times New Roman" w:hAnsi="Times New Roman" w:cs="Times New Roman"/>
          <w:b/>
          <w:iCs/>
          <w:sz w:val="24"/>
        </w:rPr>
        <w:t>Географические факторы</w:t>
      </w:r>
      <w:r w:rsidR="00102E66">
        <w:rPr>
          <w:rFonts w:ascii="Times New Roman" w:hAnsi="Times New Roman" w:cs="Times New Roman"/>
          <w:b/>
          <w:iCs/>
          <w:sz w:val="24"/>
        </w:rPr>
        <w:t>.</w:t>
      </w:r>
      <w:r w:rsidRPr="00E65A35">
        <w:rPr>
          <w:rFonts w:ascii="Times New Roman" w:hAnsi="Times New Roman" w:cs="Times New Roman"/>
          <w:iCs/>
          <w:sz w:val="24"/>
        </w:rPr>
        <w:t xml:space="preserve"> </w:t>
      </w:r>
      <w:r w:rsidR="00057EE9">
        <w:rPr>
          <w:rFonts w:ascii="Times New Roman" w:hAnsi="Times New Roman" w:cs="Times New Roman"/>
          <w:iCs/>
          <w:sz w:val="24"/>
        </w:rPr>
        <w:t xml:space="preserve">К географическим </w:t>
      </w:r>
      <w:r w:rsidRPr="00E65A35">
        <w:rPr>
          <w:rFonts w:ascii="Times New Roman" w:hAnsi="Times New Roman" w:cs="Times New Roman"/>
          <w:iCs/>
          <w:sz w:val="24"/>
        </w:rPr>
        <w:t>фактор</w:t>
      </w:r>
      <w:r w:rsidR="00057EE9">
        <w:rPr>
          <w:rFonts w:ascii="Times New Roman" w:hAnsi="Times New Roman" w:cs="Times New Roman"/>
          <w:iCs/>
          <w:sz w:val="24"/>
        </w:rPr>
        <w:t>ам</w:t>
      </w:r>
      <w:r w:rsidRPr="00E65A35">
        <w:rPr>
          <w:rFonts w:ascii="Times New Roman" w:hAnsi="Times New Roman" w:cs="Times New Roman"/>
          <w:iCs/>
          <w:sz w:val="24"/>
        </w:rPr>
        <w:t xml:space="preserve"> экономического роста региона</w:t>
      </w:r>
      <w:r w:rsidR="00057EE9">
        <w:rPr>
          <w:rFonts w:ascii="Times New Roman" w:hAnsi="Times New Roman" w:cs="Times New Roman"/>
          <w:iCs/>
          <w:sz w:val="24"/>
        </w:rPr>
        <w:t xml:space="preserve"> можно отнести его</w:t>
      </w:r>
      <w:r w:rsidRPr="00E65A35">
        <w:rPr>
          <w:rFonts w:ascii="Times New Roman" w:hAnsi="Times New Roman" w:cs="Times New Roman"/>
          <w:iCs/>
          <w:sz w:val="24"/>
        </w:rPr>
        <w:t xml:space="preserve"> специализаци</w:t>
      </w:r>
      <w:r w:rsidR="00057EE9">
        <w:rPr>
          <w:rFonts w:ascii="Times New Roman" w:hAnsi="Times New Roman" w:cs="Times New Roman"/>
          <w:iCs/>
          <w:sz w:val="24"/>
        </w:rPr>
        <w:t>ю</w:t>
      </w:r>
      <w:r w:rsidRPr="00E65A35">
        <w:rPr>
          <w:rFonts w:ascii="Times New Roman" w:hAnsi="Times New Roman" w:cs="Times New Roman"/>
          <w:iCs/>
          <w:sz w:val="24"/>
        </w:rPr>
        <w:t>, наличие агломерационных эффектов, доступ к крупному рынку, характер национальной границы, обеспеченность региона транспортными узлами.</w:t>
      </w:r>
      <w:r w:rsidR="00057EE9">
        <w:rPr>
          <w:rFonts w:ascii="Times New Roman" w:hAnsi="Times New Roman" w:cs="Times New Roman"/>
          <w:iCs/>
          <w:sz w:val="24"/>
        </w:rPr>
        <w:t xml:space="preserve"> </w:t>
      </w:r>
      <w:r w:rsidR="00057EE9" w:rsidRPr="00057EE9">
        <w:rPr>
          <w:rFonts w:ascii="Times New Roman" w:hAnsi="Times New Roman" w:cs="Times New Roman"/>
          <w:iCs/>
          <w:sz w:val="24"/>
        </w:rPr>
        <w:t>Экономики специализируются на производстве продукции, исходя</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из</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своих</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сравнительных</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преимуществ</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w:t>
      </w:r>
      <w:r w:rsidR="00057EE9" w:rsidRPr="00057EE9">
        <w:rPr>
          <w:rFonts w:ascii="Times New Roman" w:hAnsi="Times New Roman" w:cs="Times New Roman"/>
          <w:i/>
          <w:iCs/>
          <w:sz w:val="24"/>
        </w:rPr>
        <w:t>Ricardo</w:t>
      </w:r>
      <w:r w:rsidR="00057EE9" w:rsidRPr="00057EE9">
        <w:rPr>
          <w:rFonts w:ascii="Times New Roman" w:hAnsi="Times New Roman" w:cs="Times New Roman"/>
          <w:iCs/>
          <w:sz w:val="24"/>
        </w:rPr>
        <w:t>)</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или</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наличия факторов</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производства</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w:t>
      </w:r>
      <w:r w:rsidR="00057EE9" w:rsidRPr="00057EE9">
        <w:rPr>
          <w:rFonts w:ascii="Times New Roman" w:hAnsi="Times New Roman" w:cs="Times New Roman"/>
          <w:i/>
          <w:iCs/>
          <w:sz w:val="24"/>
        </w:rPr>
        <w:t>Heckscher-Ohlin</w:t>
      </w:r>
      <w:r w:rsidR="00057EE9">
        <w:rPr>
          <w:rFonts w:ascii="Times New Roman" w:hAnsi="Times New Roman" w:cs="Times New Roman"/>
          <w:iCs/>
          <w:sz w:val="24"/>
        </w:rPr>
        <w:t>).</w:t>
      </w:r>
      <w:r w:rsidR="008D454C">
        <w:rPr>
          <w:rFonts w:ascii="Times New Roman" w:hAnsi="Times New Roman" w:cs="Times New Roman"/>
          <w:iCs/>
          <w:sz w:val="24"/>
        </w:rPr>
        <w:t xml:space="preserve"> </w:t>
      </w:r>
      <w:r w:rsidR="00057EE9">
        <w:rPr>
          <w:rFonts w:ascii="Times New Roman" w:hAnsi="Times New Roman" w:cs="Times New Roman"/>
          <w:iCs/>
          <w:sz w:val="24"/>
        </w:rPr>
        <w:t>Однако</w:t>
      </w:r>
      <w:r w:rsidR="008D454C">
        <w:rPr>
          <w:rFonts w:ascii="Times New Roman" w:hAnsi="Times New Roman" w:cs="Times New Roman"/>
          <w:iCs/>
          <w:sz w:val="24"/>
        </w:rPr>
        <w:t xml:space="preserve"> </w:t>
      </w:r>
      <w:r w:rsidR="00057EE9">
        <w:rPr>
          <w:rFonts w:ascii="Times New Roman" w:hAnsi="Times New Roman" w:cs="Times New Roman"/>
          <w:iCs/>
          <w:sz w:val="24"/>
        </w:rPr>
        <w:t>теория</w:t>
      </w:r>
      <w:r w:rsidR="008D454C">
        <w:rPr>
          <w:rFonts w:ascii="Times New Roman" w:hAnsi="Times New Roman" w:cs="Times New Roman"/>
          <w:iCs/>
          <w:sz w:val="24"/>
        </w:rPr>
        <w:t xml:space="preserve"> </w:t>
      </w:r>
      <w:r w:rsidR="00057EE9">
        <w:rPr>
          <w:rFonts w:ascii="Times New Roman" w:hAnsi="Times New Roman" w:cs="Times New Roman"/>
          <w:iCs/>
          <w:sz w:val="24"/>
        </w:rPr>
        <w:t>роста</w:t>
      </w:r>
      <w:r w:rsidR="008D454C">
        <w:rPr>
          <w:rFonts w:ascii="Times New Roman" w:hAnsi="Times New Roman" w:cs="Times New Roman"/>
          <w:iCs/>
          <w:sz w:val="24"/>
        </w:rPr>
        <w:t xml:space="preserve"> </w:t>
      </w:r>
      <w:r w:rsidR="00057EE9">
        <w:rPr>
          <w:rFonts w:ascii="Times New Roman" w:hAnsi="Times New Roman" w:cs="Times New Roman"/>
          <w:iCs/>
          <w:sz w:val="24"/>
        </w:rPr>
        <w:t>пред</w:t>
      </w:r>
      <w:r w:rsidR="00057EE9" w:rsidRPr="00057EE9">
        <w:rPr>
          <w:rFonts w:ascii="Times New Roman" w:hAnsi="Times New Roman" w:cs="Times New Roman"/>
          <w:iCs/>
          <w:sz w:val="24"/>
        </w:rPr>
        <w:t>сказывает меньшую специализацию в</w:t>
      </w:r>
      <w:r w:rsidR="00057EE9">
        <w:rPr>
          <w:rFonts w:ascii="Times New Roman" w:hAnsi="Times New Roman" w:cs="Times New Roman"/>
          <w:iCs/>
          <w:sz w:val="24"/>
        </w:rPr>
        <w:t xml:space="preserve"> долгосрочном периоде из-за тен</w:t>
      </w:r>
      <w:r w:rsidR="00057EE9" w:rsidRPr="00057EE9">
        <w:rPr>
          <w:rFonts w:ascii="Times New Roman" w:hAnsi="Times New Roman" w:cs="Times New Roman"/>
          <w:iCs/>
          <w:sz w:val="24"/>
        </w:rPr>
        <w:t>денции</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сближения</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доходов</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через</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выравнивание</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производительности факторов.</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Предположения</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экономической</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теории</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в</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данной</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области значительно осложнились в 80-е годы ХХ века, когда к теории торговли и</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экономической</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географии</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была</w:t>
      </w:r>
      <w:r w:rsidR="008D454C">
        <w:rPr>
          <w:rFonts w:ascii="Times New Roman" w:hAnsi="Times New Roman" w:cs="Times New Roman"/>
          <w:iCs/>
          <w:sz w:val="24"/>
        </w:rPr>
        <w:t xml:space="preserve"> </w:t>
      </w:r>
      <w:r w:rsidR="00057EE9" w:rsidRPr="00057EE9">
        <w:rPr>
          <w:rFonts w:ascii="Times New Roman" w:hAnsi="Times New Roman" w:cs="Times New Roman"/>
          <w:iCs/>
          <w:sz w:val="24"/>
        </w:rPr>
        <w:t>п</w:t>
      </w:r>
      <w:r w:rsidR="00057EE9">
        <w:rPr>
          <w:rFonts w:ascii="Times New Roman" w:hAnsi="Times New Roman" w:cs="Times New Roman"/>
          <w:iCs/>
          <w:sz w:val="24"/>
        </w:rPr>
        <w:t>рименена</w:t>
      </w:r>
      <w:r w:rsidR="008D454C">
        <w:rPr>
          <w:rFonts w:ascii="Times New Roman" w:hAnsi="Times New Roman" w:cs="Times New Roman"/>
          <w:iCs/>
          <w:sz w:val="24"/>
        </w:rPr>
        <w:t xml:space="preserve"> </w:t>
      </w:r>
      <w:r w:rsidR="00057EE9">
        <w:rPr>
          <w:rFonts w:ascii="Times New Roman" w:hAnsi="Times New Roman" w:cs="Times New Roman"/>
          <w:iCs/>
          <w:sz w:val="24"/>
        </w:rPr>
        <w:t>модель</w:t>
      </w:r>
      <w:r w:rsidR="008D454C">
        <w:rPr>
          <w:rFonts w:ascii="Times New Roman" w:hAnsi="Times New Roman" w:cs="Times New Roman"/>
          <w:iCs/>
          <w:sz w:val="24"/>
        </w:rPr>
        <w:t xml:space="preserve"> </w:t>
      </w:r>
      <w:r w:rsidR="00057EE9">
        <w:rPr>
          <w:rFonts w:ascii="Times New Roman" w:hAnsi="Times New Roman" w:cs="Times New Roman"/>
          <w:iCs/>
          <w:sz w:val="24"/>
        </w:rPr>
        <w:t>монополистиче</w:t>
      </w:r>
      <w:r w:rsidR="00057EE9" w:rsidRPr="00057EE9">
        <w:rPr>
          <w:rFonts w:ascii="Times New Roman" w:hAnsi="Times New Roman" w:cs="Times New Roman"/>
          <w:iCs/>
          <w:sz w:val="24"/>
        </w:rPr>
        <w:t>ской конкуренции.</w:t>
      </w:r>
    </w:p>
    <w:p w:rsidR="00E65A35" w:rsidRDefault="00E65A35" w:rsidP="00D03FB4">
      <w:pPr>
        <w:spacing w:after="0" w:line="240" w:lineRule="auto"/>
        <w:ind w:firstLine="709"/>
        <w:jc w:val="both"/>
        <w:rPr>
          <w:rFonts w:ascii="Times New Roman" w:hAnsi="Times New Roman" w:cs="Times New Roman"/>
          <w:iCs/>
          <w:sz w:val="24"/>
        </w:rPr>
      </w:pPr>
      <w:r w:rsidRPr="00FD61A2">
        <w:rPr>
          <w:rFonts w:ascii="Times New Roman" w:hAnsi="Times New Roman" w:cs="Times New Roman"/>
          <w:b/>
          <w:iCs/>
          <w:sz w:val="24"/>
        </w:rPr>
        <w:t>Общенациональные факторы</w:t>
      </w:r>
      <w:r w:rsidRPr="00E65A35">
        <w:rPr>
          <w:rFonts w:ascii="Times New Roman" w:hAnsi="Times New Roman" w:cs="Times New Roman"/>
          <w:iCs/>
          <w:sz w:val="24"/>
        </w:rPr>
        <w:t xml:space="preserve">. </w:t>
      </w:r>
      <w:r w:rsidR="00255642" w:rsidRPr="00255642">
        <w:rPr>
          <w:rFonts w:ascii="Times New Roman" w:hAnsi="Times New Roman" w:cs="Times New Roman"/>
          <w:iCs/>
          <w:sz w:val="24"/>
        </w:rPr>
        <w:t>Влияние национальной экономики на развитие региона при определенных условиях может служить конкурентным преимуществом и стать двигателем его роста. Национальная экономика создает по отношению к региону экстерналии.</w:t>
      </w:r>
      <w:r w:rsidR="00255642">
        <w:rPr>
          <w:rFonts w:ascii="Times New Roman" w:hAnsi="Times New Roman" w:cs="Times New Roman"/>
          <w:iCs/>
          <w:sz w:val="24"/>
        </w:rPr>
        <w:t xml:space="preserve"> Они могут возникать при взаимо</w:t>
      </w:r>
      <w:r w:rsidR="00255642" w:rsidRPr="00255642">
        <w:rPr>
          <w:rFonts w:ascii="Times New Roman" w:hAnsi="Times New Roman" w:cs="Times New Roman"/>
          <w:iCs/>
          <w:sz w:val="24"/>
        </w:rPr>
        <w:t>действии отраслей через связь «затраты-выпуск» и обеспечить рост</w:t>
      </w:r>
      <w:r w:rsidR="00255642">
        <w:rPr>
          <w:rFonts w:ascii="Times New Roman" w:hAnsi="Times New Roman" w:cs="Times New Roman"/>
          <w:iCs/>
          <w:sz w:val="24"/>
        </w:rPr>
        <w:t xml:space="preserve"> всей региональной эко</w:t>
      </w:r>
      <w:r w:rsidR="00255642" w:rsidRPr="00255642">
        <w:rPr>
          <w:rFonts w:ascii="Times New Roman" w:hAnsi="Times New Roman" w:cs="Times New Roman"/>
          <w:iCs/>
          <w:sz w:val="24"/>
        </w:rPr>
        <w:t>номики при возникновении начального импульса в отдельной отрасли.</w:t>
      </w:r>
    </w:p>
    <w:p w:rsidR="006D2445" w:rsidRDefault="006D2445" w:rsidP="006D2445">
      <w:pPr>
        <w:spacing w:after="0" w:line="240" w:lineRule="auto"/>
        <w:ind w:firstLine="709"/>
        <w:jc w:val="both"/>
        <w:rPr>
          <w:rFonts w:ascii="Times New Roman" w:hAnsi="Times New Roman" w:cs="Times New Roman"/>
          <w:sz w:val="24"/>
        </w:rPr>
      </w:pPr>
      <w:r w:rsidRPr="00FD61A2">
        <w:rPr>
          <w:rFonts w:ascii="Times New Roman" w:hAnsi="Times New Roman" w:cs="Times New Roman"/>
          <w:b/>
          <w:iCs/>
          <w:sz w:val="24"/>
        </w:rPr>
        <w:t>Внешнеэкономическая деятельность как фактор экономического роста</w:t>
      </w:r>
      <w:r w:rsidRPr="00091E9B">
        <w:rPr>
          <w:rFonts w:ascii="Times New Roman" w:hAnsi="Times New Roman" w:cs="Times New Roman"/>
          <w:iCs/>
          <w:sz w:val="24"/>
        </w:rPr>
        <w:t xml:space="preserve">. </w:t>
      </w:r>
      <w:r w:rsidRPr="00091E9B">
        <w:rPr>
          <w:rFonts w:ascii="Times New Roman" w:hAnsi="Times New Roman" w:cs="Times New Roman"/>
          <w:sz w:val="24"/>
        </w:rPr>
        <w:t>Программа импортозамещения не является и не может являться единственным направлением экономического роста. Усиление замкнутости экономики страны может иметь негативные долгосрочные последствия. В истории известны благополучные примеры "открытия" национальных</w:t>
      </w:r>
      <w:r>
        <w:rPr>
          <w:rFonts w:ascii="Times New Roman" w:hAnsi="Times New Roman" w:cs="Times New Roman"/>
          <w:sz w:val="24"/>
        </w:rPr>
        <w:t xml:space="preserve"> </w:t>
      </w:r>
      <w:r w:rsidRPr="00091E9B">
        <w:rPr>
          <w:rFonts w:ascii="Times New Roman" w:hAnsi="Times New Roman" w:cs="Times New Roman"/>
          <w:sz w:val="24"/>
        </w:rPr>
        <w:t xml:space="preserve">экономик (Япония, Китай, Южная Корея), но данный процесс не происходил спонтанно, а был четко спланирован и проведен в рамках государственного регулирования с учетом конъюнктуры мировых рынков и влияния рыночных сил. </w:t>
      </w:r>
    </w:p>
    <w:p w:rsidR="001E578E" w:rsidRDefault="001E578E" w:rsidP="00D03FB4">
      <w:pPr>
        <w:spacing w:after="0" w:line="240" w:lineRule="auto"/>
        <w:ind w:firstLine="709"/>
        <w:jc w:val="both"/>
        <w:rPr>
          <w:rFonts w:ascii="Times New Roman" w:hAnsi="Times New Roman" w:cs="Times New Roman"/>
          <w:sz w:val="24"/>
        </w:rPr>
      </w:pPr>
    </w:p>
    <w:p w:rsidR="001E578E" w:rsidRPr="00FA68BF" w:rsidRDefault="001E578E" w:rsidP="00FA68BF">
      <w:pPr>
        <w:spacing w:after="0" w:line="240" w:lineRule="auto"/>
        <w:jc w:val="center"/>
        <w:rPr>
          <w:rFonts w:ascii="Times New Roman" w:hAnsi="Times New Roman" w:cs="Times New Roman"/>
          <w:b/>
          <w:sz w:val="24"/>
        </w:rPr>
      </w:pPr>
      <w:r w:rsidRPr="00FA68BF">
        <w:rPr>
          <w:rFonts w:ascii="Times New Roman" w:hAnsi="Times New Roman" w:cs="Times New Roman"/>
          <w:b/>
          <w:sz w:val="24"/>
        </w:rPr>
        <w:t>Библиографический список</w:t>
      </w:r>
    </w:p>
    <w:p w:rsidR="009C268B" w:rsidRPr="00A229E9"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bCs/>
          <w:sz w:val="24"/>
        </w:rPr>
      </w:pPr>
      <w:bookmarkStart w:id="1" w:name="_Ref449385022"/>
      <w:bookmarkStart w:id="2" w:name="_Ref449171308"/>
      <w:r w:rsidRPr="00A229E9">
        <w:rPr>
          <w:rFonts w:ascii="Times New Roman" w:hAnsi="Times New Roman" w:cs="Times New Roman"/>
          <w:bCs/>
          <w:sz w:val="24"/>
        </w:rPr>
        <w:t xml:space="preserve">Растворцева С.Н., Терновский Д.С. Моделирование результатов экономической деятельности на основе исследования концентрации инновационной активности регионов России // </w:t>
      </w:r>
      <w:hyperlink r:id="rId13" w:tooltip="Оглавления выпусков этого журнала" w:history="1">
        <w:r w:rsidRPr="00A229E9">
          <w:rPr>
            <w:rFonts w:ascii="Times New Roman" w:hAnsi="Times New Roman" w:cs="Times New Roman"/>
            <w:bCs/>
            <w:sz w:val="24"/>
          </w:rPr>
          <w:t>Вестник Белгородского университета кооперации, экономики и права</w:t>
        </w:r>
      </w:hyperlink>
      <w:r w:rsidRPr="00A229E9">
        <w:rPr>
          <w:rFonts w:ascii="Times New Roman" w:hAnsi="Times New Roman" w:cs="Times New Roman"/>
          <w:bCs/>
          <w:sz w:val="24"/>
        </w:rPr>
        <w:t>. 2015. 3. С. 108-118</w:t>
      </w:r>
      <w:bookmarkEnd w:id="1"/>
    </w:p>
    <w:p w:rsidR="009C268B" w:rsidRPr="00423801" w:rsidRDefault="009C268B" w:rsidP="00423801">
      <w:pPr>
        <w:pStyle w:val="a3"/>
        <w:numPr>
          <w:ilvl w:val="0"/>
          <w:numId w:val="1"/>
        </w:numPr>
        <w:tabs>
          <w:tab w:val="left" w:pos="238"/>
        </w:tabs>
        <w:spacing w:after="0" w:line="240" w:lineRule="auto"/>
        <w:ind w:left="0" w:firstLine="0"/>
        <w:jc w:val="both"/>
        <w:rPr>
          <w:rFonts w:ascii="Times New Roman" w:hAnsi="Times New Roman" w:cs="Times New Roman"/>
          <w:spacing w:val="-4"/>
          <w:sz w:val="24"/>
        </w:rPr>
      </w:pPr>
      <w:bookmarkStart w:id="3" w:name="_Ref449356263"/>
      <w:r w:rsidRPr="00423801">
        <w:rPr>
          <w:rFonts w:ascii="Times New Roman" w:hAnsi="Times New Roman" w:cs="Times New Roman"/>
          <w:spacing w:val="-4"/>
          <w:sz w:val="24"/>
        </w:rPr>
        <w:lastRenderedPageBreak/>
        <w:t>Растворцева С.Н., Усманов Д.И. Оценка влияния факторов глобализации на социально-экономическое неравенство регионов России: монография.</w:t>
      </w:r>
      <w:r w:rsidR="00423801">
        <w:rPr>
          <w:rFonts w:ascii="Times New Roman" w:hAnsi="Times New Roman" w:cs="Times New Roman"/>
          <w:spacing w:val="-4"/>
          <w:sz w:val="24"/>
        </w:rPr>
        <w:t xml:space="preserve"> Белгород: КОНСТАНТА, 2015. 260</w:t>
      </w:r>
      <w:r w:rsidRPr="00423801">
        <w:rPr>
          <w:rFonts w:ascii="Times New Roman" w:hAnsi="Times New Roman" w:cs="Times New Roman"/>
          <w:spacing w:val="-4"/>
          <w:sz w:val="24"/>
        </w:rPr>
        <w:t>С.</w:t>
      </w:r>
      <w:bookmarkEnd w:id="3"/>
    </w:p>
    <w:p w:rsidR="009C268B" w:rsidRPr="003D6A45"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r>
        <w:rPr>
          <w:rFonts w:ascii="Times New Roman" w:hAnsi="Times New Roman" w:cs="Times New Roman"/>
          <w:sz w:val="24"/>
          <w:lang w:val="en-US"/>
        </w:rPr>
        <w:t xml:space="preserve">Barro, R., </w:t>
      </w:r>
      <w:r w:rsidRPr="00336159">
        <w:rPr>
          <w:rFonts w:ascii="Times New Roman" w:hAnsi="Times New Roman" w:cs="Times New Roman"/>
          <w:sz w:val="24"/>
          <w:lang w:val="en-US"/>
        </w:rPr>
        <w:t>Sala-I-Martin, X. (1990). Economic Growth and Convergence across The United States. doi:10.3386/w3419</w:t>
      </w:r>
      <w:bookmarkEnd w:id="2"/>
    </w:p>
    <w:p w:rsidR="009C268B" w:rsidRPr="00BC1DCB"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4" w:name="_Ref449379517"/>
      <w:r w:rsidRPr="00287F69">
        <w:rPr>
          <w:rFonts w:ascii="Times New Roman" w:hAnsi="Times New Roman" w:cs="Times New Roman"/>
          <w:sz w:val="24"/>
          <w:lang w:val="en-US"/>
        </w:rPr>
        <w:t xml:space="preserve">Cherkovets, V. (2009, June 1). Innovative reproduction as a crisis resource. </w:t>
      </w:r>
      <w:r w:rsidRPr="00287F69">
        <w:rPr>
          <w:rFonts w:ascii="Times New Roman" w:hAnsi="Times New Roman" w:cs="Times New Roman"/>
          <w:i/>
          <w:sz w:val="24"/>
        </w:rPr>
        <w:t>The Economist</w:t>
      </w:r>
      <w:r w:rsidRPr="00287F69">
        <w:rPr>
          <w:rFonts w:ascii="Times New Roman" w:hAnsi="Times New Roman" w:cs="Times New Roman"/>
          <w:sz w:val="24"/>
        </w:rPr>
        <w:t>, 6, 30-34</w:t>
      </w:r>
      <w:bookmarkEnd w:id="4"/>
    </w:p>
    <w:p w:rsidR="009C268B" w:rsidRPr="00787BC4"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5" w:name="_Ref449166715"/>
      <w:r w:rsidRPr="008F6DD0">
        <w:rPr>
          <w:rFonts w:ascii="Times New Roman" w:hAnsi="Times New Roman" w:cs="Times New Roman"/>
          <w:sz w:val="24"/>
          <w:lang w:val="en-US"/>
        </w:rPr>
        <w:t xml:space="preserve">Fujita, M., Krugman, P. R., &amp; Venables, A. (1999). </w:t>
      </w:r>
      <w:r w:rsidRPr="008F6DD0">
        <w:rPr>
          <w:rFonts w:ascii="Times New Roman" w:hAnsi="Times New Roman" w:cs="Times New Roman"/>
          <w:i/>
          <w:sz w:val="24"/>
          <w:lang w:val="en-US"/>
        </w:rPr>
        <w:t>The spatial economy: Cities, regions and international trade</w:t>
      </w:r>
      <w:r w:rsidRPr="008F6DD0">
        <w:rPr>
          <w:rFonts w:ascii="Times New Roman" w:hAnsi="Times New Roman" w:cs="Times New Roman"/>
          <w:sz w:val="24"/>
          <w:lang w:val="en-US"/>
        </w:rPr>
        <w:t>. Cambridge, MA: MIT Press.</w:t>
      </w:r>
      <w:bookmarkEnd w:id="5"/>
    </w:p>
    <w:p w:rsidR="009C268B" w:rsidRPr="00F6590A"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6" w:name="_Ref449369560"/>
      <w:r w:rsidRPr="00F6590A">
        <w:rPr>
          <w:rFonts w:ascii="Times New Roman" w:hAnsi="Times New Roman" w:cs="Times New Roman"/>
          <w:sz w:val="24"/>
          <w:lang w:val="en-US"/>
        </w:rPr>
        <w:t xml:space="preserve">Grossman G., Helpman E. </w:t>
      </w:r>
      <w:r w:rsidRPr="00F6590A">
        <w:rPr>
          <w:rFonts w:ascii="Times New Roman" w:hAnsi="Times New Roman" w:cs="Times New Roman"/>
          <w:i/>
          <w:sz w:val="24"/>
          <w:lang w:val="en-US"/>
        </w:rPr>
        <w:t>Innovation and Growth in the Global Economy</w:t>
      </w:r>
      <w:r w:rsidRPr="00F6590A">
        <w:rPr>
          <w:rFonts w:ascii="Times New Roman" w:hAnsi="Times New Roman" w:cs="Times New Roman"/>
          <w:sz w:val="24"/>
          <w:lang w:val="en-US"/>
        </w:rPr>
        <w:t>. Cambridge, MA, MIT Press, 1991</w:t>
      </w:r>
      <w:bookmarkEnd w:id="6"/>
    </w:p>
    <w:p w:rsidR="009C268B" w:rsidRPr="00B840F5"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7" w:name="_Ref449367518"/>
      <w:r w:rsidRPr="00586BEC">
        <w:rPr>
          <w:rFonts w:ascii="Times New Roman" w:hAnsi="Times New Roman" w:cs="Times New Roman"/>
          <w:sz w:val="24"/>
          <w:lang w:val="en-US"/>
        </w:rPr>
        <w:t>Hansson, A.M., Olofsdotter K. FDI, taxes and aggl</w:t>
      </w:r>
      <w:r>
        <w:rPr>
          <w:rFonts w:ascii="Times New Roman" w:hAnsi="Times New Roman" w:cs="Times New Roman"/>
          <w:sz w:val="24"/>
          <w:lang w:val="en-US"/>
        </w:rPr>
        <w:t>omeration economies in the EU15</w:t>
      </w:r>
      <w:r w:rsidRPr="00586BEC">
        <w:rPr>
          <w:rFonts w:ascii="Times New Roman" w:hAnsi="Times New Roman" w:cs="Times New Roman"/>
          <w:sz w:val="24"/>
          <w:lang w:val="en-US"/>
        </w:rPr>
        <w:t xml:space="preserve">. </w:t>
      </w:r>
      <w:r w:rsidRPr="00586BEC">
        <w:rPr>
          <w:rFonts w:ascii="Times New Roman" w:hAnsi="Times New Roman" w:cs="Times New Roman"/>
          <w:i/>
          <w:sz w:val="24"/>
          <w:lang w:val="en-US"/>
        </w:rPr>
        <w:t>Applied Economics</w:t>
      </w:r>
      <w:r w:rsidRPr="00586BEC">
        <w:rPr>
          <w:rFonts w:ascii="Times New Roman" w:hAnsi="Times New Roman" w:cs="Times New Roman"/>
          <w:sz w:val="24"/>
          <w:lang w:val="en-US"/>
        </w:rPr>
        <w:t>, 45 (2013): 2653-2664</w:t>
      </w:r>
      <w:bookmarkEnd w:id="7"/>
    </w:p>
    <w:p w:rsidR="009C268B" w:rsidRPr="00336159"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8" w:name="_Ref449167504"/>
      <w:r w:rsidRPr="00787BC4">
        <w:rPr>
          <w:rFonts w:ascii="Times New Roman" w:hAnsi="Times New Roman" w:cs="Times New Roman"/>
          <w:i/>
          <w:sz w:val="24"/>
          <w:lang w:val="en-US"/>
        </w:rPr>
        <w:t>How regions grow</w:t>
      </w:r>
      <w:r w:rsidRPr="00787BC4">
        <w:rPr>
          <w:rFonts w:ascii="Times New Roman" w:hAnsi="Times New Roman" w:cs="Times New Roman"/>
          <w:sz w:val="24"/>
          <w:lang w:val="en-US"/>
        </w:rPr>
        <w:t>: Trends and analysis. (2009). Paris: OECD.</w:t>
      </w:r>
      <w:bookmarkEnd w:id="8"/>
    </w:p>
    <w:p w:rsidR="009C268B" w:rsidRPr="00A16512" w:rsidRDefault="009C268B" w:rsidP="00FB6E8B">
      <w:pPr>
        <w:pStyle w:val="a3"/>
        <w:numPr>
          <w:ilvl w:val="0"/>
          <w:numId w:val="1"/>
        </w:numPr>
        <w:tabs>
          <w:tab w:val="left" w:pos="284"/>
        </w:tabs>
        <w:spacing w:after="0" w:line="240" w:lineRule="auto"/>
        <w:ind w:left="0" w:firstLine="0"/>
        <w:jc w:val="both"/>
        <w:rPr>
          <w:rFonts w:ascii="Times New Roman" w:hAnsi="Times New Roman" w:cs="Times New Roman"/>
          <w:sz w:val="24"/>
          <w:lang w:val="en-US"/>
        </w:rPr>
      </w:pPr>
      <w:bookmarkStart w:id="9" w:name="_Ref449165801"/>
      <w:r w:rsidRPr="00A16512">
        <w:rPr>
          <w:rFonts w:ascii="Times New Roman" w:hAnsi="Times New Roman" w:cs="Times New Roman"/>
          <w:sz w:val="24"/>
          <w:lang w:val="en-US"/>
        </w:rPr>
        <w:t>Leontief</w:t>
      </w:r>
      <w:r w:rsidRPr="008E1F67">
        <w:rPr>
          <w:rFonts w:ascii="Times New Roman" w:hAnsi="Times New Roman" w:cs="Times New Roman"/>
          <w:sz w:val="24"/>
          <w:lang w:val="en-US"/>
        </w:rPr>
        <w:t xml:space="preserve">, </w:t>
      </w:r>
      <w:r w:rsidRPr="00A16512">
        <w:rPr>
          <w:rFonts w:ascii="Times New Roman" w:hAnsi="Times New Roman" w:cs="Times New Roman"/>
          <w:sz w:val="24"/>
          <w:lang w:val="en-US"/>
        </w:rPr>
        <w:t>W</w:t>
      </w:r>
      <w:r w:rsidRPr="008E1F67">
        <w:rPr>
          <w:rFonts w:ascii="Times New Roman" w:hAnsi="Times New Roman" w:cs="Times New Roman"/>
          <w:sz w:val="24"/>
          <w:lang w:val="en-US"/>
        </w:rPr>
        <w:t xml:space="preserve">. (1953). </w:t>
      </w:r>
      <w:r w:rsidRPr="00A16512">
        <w:rPr>
          <w:rFonts w:ascii="Times New Roman" w:hAnsi="Times New Roman" w:cs="Times New Roman"/>
          <w:sz w:val="24"/>
          <w:lang w:val="en-US"/>
        </w:rPr>
        <w:t>Domestic</w:t>
      </w:r>
      <w:r w:rsidRPr="008E1F67">
        <w:rPr>
          <w:rFonts w:ascii="Times New Roman" w:hAnsi="Times New Roman" w:cs="Times New Roman"/>
          <w:sz w:val="24"/>
          <w:lang w:val="en-US"/>
        </w:rPr>
        <w:t xml:space="preserve"> </w:t>
      </w:r>
      <w:r w:rsidRPr="00A16512">
        <w:rPr>
          <w:rFonts w:ascii="Times New Roman" w:hAnsi="Times New Roman" w:cs="Times New Roman"/>
          <w:sz w:val="24"/>
          <w:lang w:val="en-US"/>
        </w:rPr>
        <w:t>Production</w:t>
      </w:r>
      <w:r w:rsidRPr="008E1F67">
        <w:rPr>
          <w:rFonts w:ascii="Times New Roman" w:hAnsi="Times New Roman" w:cs="Times New Roman"/>
          <w:sz w:val="24"/>
          <w:lang w:val="en-US"/>
        </w:rPr>
        <w:t xml:space="preserve"> </w:t>
      </w:r>
      <w:r w:rsidRPr="00A16512">
        <w:rPr>
          <w:rFonts w:ascii="Times New Roman" w:hAnsi="Times New Roman" w:cs="Times New Roman"/>
          <w:sz w:val="24"/>
          <w:lang w:val="en-US"/>
        </w:rPr>
        <w:t xml:space="preserve">and Foreign Trade; The American Capital Position Re-Examined. </w:t>
      </w:r>
      <w:r w:rsidRPr="008F6DD0">
        <w:rPr>
          <w:rFonts w:ascii="Times New Roman" w:hAnsi="Times New Roman" w:cs="Times New Roman"/>
          <w:i/>
          <w:sz w:val="24"/>
          <w:lang w:val="en-US"/>
        </w:rPr>
        <w:t>Proceedings of the American Philosophical Society</w:t>
      </w:r>
      <w:r w:rsidRPr="00A16512">
        <w:rPr>
          <w:rFonts w:ascii="Times New Roman" w:hAnsi="Times New Roman" w:cs="Times New Roman"/>
          <w:sz w:val="24"/>
          <w:lang w:val="en-US"/>
        </w:rPr>
        <w:t>. Vol. 97, No. 4, 332-349</w:t>
      </w:r>
      <w:bookmarkEnd w:id="9"/>
    </w:p>
    <w:p w:rsidR="009C268B" w:rsidRPr="00CC452E"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0" w:name="_Ref449353105"/>
      <w:r w:rsidRPr="00CC2EB1">
        <w:rPr>
          <w:rFonts w:ascii="Times New Roman" w:hAnsi="Times New Roman" w:cs="Times New Roman"/>
          <w:sz w:val="24"/>
          <w:lang w:val="en-US"/>
        </w:rPr>
        <w:t xml:space="preserve">Lucas R.E. (1988). On the Mechanics of Economic Development. </w:t>
      </w:r>
      <w:r w:rsidRPr="00CC2EB1">
        <w:rPr>
          <w:rFonts w:ascii="Times New Roman" w:hAnsi="Times New Roman" w:cs="Times New Roman"/>
          <w:i/>
          <w:sz w:val="24"/>
          <w:lang w:val="en-US"/>
        </w:rPr>
        <w:t>Journal of Monetary Economics</w:t>
      </w:r>
      <w:r>
        <w:rPr>
          <w:rFonts w:ascii="Times New Roman" w:hAnsi="Times New Roman" w:cs="Times New Roman"/>
          <w:sz w:val="24"/>
          <w:lang w:val="en-US"/>
        </w:rPr>
        <w:t xml:space="preserve">, 22, </w:t>
      </w:r>
      <w:r w:rsidRPr="00CC2EB1">
        <w:rPr>
          <w:rFonts w:ascii="Times New Roman" w:hAnsi="Times New Roman" w:cs="Times New Roman"/>
          <w:sz w:val="24"/>
          <w:lang w:val="en-US"/>
        </w:rPr>
        <w:t>3-42.</w:t>
      </w:r>
      <w:bookmarkEnd w:id="10"/>
    </w:p>
    <w:p w:rsidR="009C268B" w:rsidRPr="00CC2EB1" w:rsidRDefault="009C268B" w:rsidP="00EA5C2A">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1" w:name="_Ref449349123"/>
      <w:r w:rsidRPr="006A6FA2">
        <w:rPr>
          <w:rFonts w:ascii="Times New Roman" w:hAnsi="Times New Roman" w:cs="Times New Roman"/>
          <w:sz w:val="24"/>
          <w:lang w:val="en-US"/>
        </w:rPr>
        <w:t xml:space="preserve">Nelson, R., Phelps E. </w:t>
      </w:r>
      <w:r>
        <w:rPr>
          <w:rFonts w:ascii="Times New Roman" w:hAnsi="Times New Roman" w:cs="Times New Roman"/>
          <w:sz w:val="24"/>
          <w:lang w:val="en-US"/>
        </w:rPr>
        <w:t>(1966)</w:t>
      </w:r>
      <w:r w:rsidRPr="006A6FA2">
        <w:rPr>
          <w:rFonts w:ascii="Times New Roman" w:hAnsi="Times New Roman" w:cs="Times New Roman"/>
          <w:sz w:val="24"/>
          <w:lang w:val="en-US"/>
        </w:rPr>
        <w:t xml:space="preserve">. Investment in Humans, Technological Diffusion and </w:t>
      </w:r>
      <w:r>
        <w:rPr>
          <w:rFonts w:ascii="Times New Roman" w:hAnsi="Times New Roman" w:cs="Times New Roman"/>
          <w:sz w:val="24"/>
          <w:lang w:val="en-US"/>
        </w:rPr>
        <w:t>Economic Growth</w:t>
      </w:r>
      <w:r w:rsidRPr="006A6FA2">
        <w:rPr>
          <w:rFonts w:ascii="Times New Roman" w:hAnsi="Times New Roman" w:cs="Times New Roman"/>
          <w:sz w:val="24"/>
          <w:lang w:val="en-US"/>
        </w:rPr>
        <w:t xml:space="preserve">. </w:t>
      </w:r>
      <w:r w:rsidRPr="006A6FA2">
        <w:rPr>
          <w:rFonts w:ascii="Times New Roman" w:hAnsi="Times New Roman" w:cs="Times New Roman"/>
          <w:i/>
          <w:sz w:val="24"/>
          <w:lang w:val="en-US"/>
        </w:rPr>
        <w:t>American Economic Review</w:t>
      </w:r>
      <w:r>
        <w:rPr>
          <w:rFonts w:ascii="Times New Roman" w:hAnsi="Times New Roman" w:cs="Times New Roman"/>
          <w:sz w:val="24"/>
          <w:lang w:val="en-US"/>
        </w:rPr>
        <w:t xml:space="preserve">, 61, </w:t>
      </w:r>
      <w:r w:rsidRPr="006A6FA2">
        <w:rPr>
          <w:rFonts w:ascii="Times New Roman" w:hAnsi="Times New Roman" w:cs="Times New Roman"/>
          <w:sz w:val="24"/>
          <w:lang w:val="en-US"/>
        </w:rPr>
        <w:t>69-75.</w:t>
      </w:r>
      <w:bookmarkEnd w:id="11"/>
    </w:p>
    <w:p w:rsidR="009C268B" w:rsidRPr="00B840F5"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2" w:name="_Ref449367764"/>
      <w:r w:rsidRPr="00B840F5">
        <w:rPr>
          <w:rFonts w:ascii="Times New Roman" w:hAnsi="Times New Roman" w:cs="Times New Roman"/>
          <w:sz w:val="24"/>
          <w:lang w:val="en-US"/>
        </w:rPr>
        <w:t>Poelh</w:t>
      </w:r>
      <w:r>
        <w:rPr>
          <w:rFonts w:ascii="Times New Roman" w:hAnsi="Times New Roman" w:cs="Times New Roman"/>
          <w:sz w:val="24"/>
          <w:lang w:val="en-US"/>
        </w:rPr>
        <w:t xml:space="preserve">ekke, S., van der Ploeg F. </w:t>
      </w:r>
      <w:r w:rsidRPr="00B840F5">
        <w:rPr>
          <w:rFonts w:ascii="Times New Roman" w:hAnsi="Times New Roman" w:cs="Times New Roman"/>
          <w:sz w:val="24"/>
          <w:lang w:val="en-US"/>
        </w:rPr>
        <w:t xml:space="preserve">Growth, foreign direct investment and urban concentration: unbundling spatial lag. </w:t>
      </w:r>
      <w:r w:rsidRPr="00B840F5">
        <w:rPr>
          <w:rFonts w:ascii="Times New Roman" w:hAnsi="Times New Roman" w:cs="Times New Roman"/>
          <w:i/>
          <w:sz w:val="24"/>
          <w:lang w:val="en-US"/>
        </w:rPr>
        <w:t>Are Cities More Important than Countries?</w:t>
      </w:r>
      <w:r w:rsidRPr="00B840F5">
        <w:rPr>
          <w:rFonts w:ascii="Times New Roman" w:hAnsi="Times New Roman" w:cs="Times New Roman"/>
          <w:sz w:val="24"/>
          <w:lang w:val="en-US"/>
        </w:rPr>
        <w:t xml:space="preserve"> Conference in celebration of the 50th anniversary of the Institute of Housing and Urban Development Studies, Erasmus University, Rotterdam, The Netherlands, 30-31 October 2008, 2008</w:t>
      </w:r>
      <w:bookmarkEnd w:id="12"/>
    </w:p>
    <w:p w:rsidR="009C268B" w:rsidRPr="00EA5C2A" w:rsidRDefault="009C268B" w:rsidP="00336159">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3" w:name="_Ref449171596"/>
      <w:r w:rsidRPr="003D6A45">
        <w:rPr>
          <w:rFonts w:ascii="Times New Roman" w:hAnsi="Times New Roman" w:cs="Times New Roman"/>
          <w:i/>
          <w:sz w:val="24"/>
          <w:lang w:val="en-US"/>
        </w:rPr>
        <w:t>Promoting Growth in All Regions</w:t>
      </w:r>
      <w:r w:rsidRPr="003D6A45">
        <w:rPr>
          <w:rFonts w:ascii="Times New Roman" w:hAnsi="Times New Roman" w:cs="Times New Roman"/>
          <w:sz w:val="24"/>
          <w:lang w:val="en-US"/>
        </w:rPr>
        <w:t>. (2012). OECD Publications Centre.</w:t>
      </w:r>
      <w:bookmarkEnd w:id="13"/>
    </w:p>
    <w:p w:rsidR="009C268B" w:rsidRPr="00F6590A"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4" w:name="_Ref449379515"/>
      <w:r w:rsidRPr="00F6590A">
        <w:rPr>
          <w:rFonts w:ascii="Times New Roman" w:hAnsi="Times New Roman" w:cs="Times New Roman"/>
          <w:sz w:val="24"/>
          <w:lang w:val="en-US"/>
        </w:rPr>
        <w:t xml:space="preserve">Quatraro, F. (2009). Innovation, structural change and productivity growth: Evidence from Italian regions, 1980–2003. </w:t>
      </w:r>
      <w:r w:rsidRPr="00F6590A">
        <w:rPr>
          <w:rFonts w:ascii="Times New Roman" w:hAnsi="Times New Roman" w:cs="Times New Roman"/>
          <w:i/>
          <w:sz w:val="24"/>
        </w:rPr>
        <w:t>Cambridge Journal of Economics</w:t>
      </w:r>
      <w:r w:rsidRPr="00F6590A">
        <w:rPr>
          <w:rFonts w:ascii="Times New Roman" w:hAnsi="Times New Roman" w:cs="Times New Roman"/>
          <w:sz w:val="24"/>
        </w:rPr>
        <w:t>, 33, 1001 – 1022</w:t>
      </w:r>
      <w:bookmarkEnd w:id="14"/>
    </w:p>
    <w:p w:rsidR="009C268B" w:rsidRPr="00423801" w:rsidRDefault="009C268B" w:rsidP="00744F5D">
      <w:pPr>
        <w:pStyle w:val="a3"/>
        <w:numPr>
          <w:ilvl w:val="0"/>
          <w:numId w:val="1"/>
        </w:numPr>
        <w:tabs>
          <w:tab w:val="left" w:pos="426"/>
        </w:tabs>
        <w:spacing w:after="0" w:line="240" w:lineRule="auto"/>
        <w:ind w:left="0" w:firstLine="0"/>
        <w:jc w:val="both"/>
        <w:rPr>
          <w:rFonts w:ascii="Times New Roman" w:hAnsi="Times New Roman" w:cs="Times New Roman"/>
          <w:bCs/>
          <w:spacing w:val="-4"/>
          <w:sz w:val="24"/>
        </w:rPr>
      </w:pPr>
      <w:bookmarkStart w:id="15" w:name="_Ref449379971"/>
      <w:r w:rsidRPr="00423801">
        <w:rPr>
          <w:rFonts w:ascii="Times New Roman" w:hAnsi="Times New Roman" w:cs="Times New Roman"/>
          <w:spacing w:val="-4"/>
          <w:sz w:val="24"/>
          <w:lang w:val="en-US"/>
        </w:rPr>
        <w:t xml:space="preserve">Rastvortseva, S. (2015) Innovation as a factor of regional economic growth. </w:t>
      </w:r>
      <w:r w:rsidRPr="00423801">
        <w:rPr>
          <w:rFonts w:ascii="Times New Roman" w:eastAsia="Calibri" w:hAnsi="Times New Roman" w:cs="Times New Roman"/>
          <w:bCs/>
          <w:spacing w:val="-4"/>
          <w:sz w:val="24"/>
          <w:lang w:val="en-US"/>
        </w:rPr>
        <w:t>Innovation management and corporate sustainability. IMACS 2015. Proceedings of the 3</w:t>
      </w:r>
      <w:r w:rsidRPr="00423801">
        <w:rPr>
          <w:rFonts w:ascii="Times New Roman" w:eastAsia="Calibri" w:hAnsi="Times New Roman" w:cs="Times New Roman"/>
          <w:bCs/>
          <w:spacing w:val="-4"/>
          <w:sz w:val="24"/>
          <w:vertAlign w:val="superscript"/>
          <w:lang w:val="en-US"/>
        </w:rPr>
        <w:t>rd</w:t>
      </w:r>
      <w:r w:rsidRPr="00423801">
        <w:rPr>
          <w:rFonts w:ascii="Times New Roman" w:eastAsia="Calibri" w:hAnsi="Times New Roman" w:cs="Times New Roman"/>
          <w:bCs/>
          <w:spacing w:val="-4"/>
          <w:sz w:val="24"/>
          <w:lang w:val="en-US"/>
        </w:rPr>
        <w:t xml:space="preserve"> International conference. 21-22 May, 2015. Vysoká škola ekonomická v Praze, Praha, Czech Republic. pp. 251-262</w:t>
      </w:r>
      <w:bookmarkEnd w:id="15"/>
    </w:p>
    <w:p w:rsidR="009C268B" w:rsidRPr="00F6590A"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6" w:name="_Ref449369557"/>
      <w:r w:rsidRPr="00F6590A">
        <w:rPr>
          <w:rFonts w:ascii="Times New Roman" w:hAnsi="Times New Roman" w:cs="Times New Roman"/>
          <w:sz w:val="24"/>
          <w:lang w:val="en-US"/>
        </w:rPr>
        <w:t xml:space="preserve">Romer, P. M. (1986). Increasing Returns and Long-run Growth. </w:t>
      </w:r>
      <w:r w:rsidRPr="00F6590A">
        <w:rPr>
          <w:rFonts w:ascii="Times New Roman" w:hAnsi="Times New Roman" w:cs="Times New Roman"/>
          <w:i/>
          <w:sz w:val="24"/>
          <w:lang w:val="en-US"/>
        </w:rPr>
        <w:t>Journal of Political Economy</w:t>
      </w:r>
      <w:r w:rsidRPr="00F6590A">
        <w:rPr>
          <w:rFonts w:ascii="Times New Roman" w:hAnsi="Times New Roman" w:cs="Times New Roman"/>
          <w:sz w:val="24"/>
          <w:lang w:val="en-US"/>
        </w:rPr>
        <w:t>. 94 (5), 1002-37</w:t>
      </w:r>
      <w:bookmarkEnd w:id="16"/>
    </w:p>
    <w:p w:rsidR="009C268B" w:rsidRPr="00CA181B"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7" w:name="_Ref449379516"/>
      <w:r w:rsidRPr="00CA181B">
        <w:rPr>
          <w:rFonts w:ascii="Times New Roman" w:hAnsi="Times New Roman" w:cs="Times New Roman"/>
          <w:sz w:val="24"/>
          <w:lang w:val="en-US"/>
        </w:rPr>
        <w:t xml:space="preserve">Skiba, A. (2008, October 1). Economic development as a result of renovation. </w:t>
      </w:r>
      <w:r w:rsidRPr="00CA181B">
        <w:rPr>
          <w:rFonts w:ascii="Times New Roman" w:hAnsi="Times New Roman" w:cs="Times New Roman"/>
          <w:i/>
          <w:sz w:val="24"/>
        </w:rPr>
        <w:t>The Economist</w:t>
      </w:r>
      <w:r w:rsidRPr="00CA181B">
        <w:rPr>
          <w:rFonts w:ascii="Times New Roman" w:hAnsi="Times New Roman" w:cs="Times New Roman"/>
          <w:sz w:val="24"/>
        </w:rPr>
        <w:t>, 10, 50-56</w:t>
      </w:r>
      <w:bookmarkEnd w:id="17"/>
    </w:p>
    <w:p w:rsidR="009C268B" w:rsidRPr="008C3FE6" w:rsidRDefault="009C268B" w:rsidP="009A34AD">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8" w:name="_Ref449166220"/>
      <w:r w:rsidRPr="00A16512">
        <w:rPr>
          <w:rFonts w:ascii="Times New Roman" w:hAnsi="Times New Roman" w:cs="Times New Roman"/>
          <w:sz w:val="24"/>
          <w:lang w:val="en-US"/>
        </w:rPr>
        <w:t xml:space="preserve">Solow, R. (1956). A Contribution to the Theory of Economic Growth. </w:t>
      </w:r>
      <w:r w:rsidRPr="008F6DD0">
        <w:rPr>
          <w:rFonts w:ascii="Times New Roman" w:hAnsi="Times New Roman" w:cs="Times New Roman"/>
          <w:i/>
          <w:sz w:val="24"/>
          <w:lang w:val="en-US"/>
        </w:rPr>
        <w:t>Quarterly Journal of Economics</w:t>
      </w:r>
      <w:r w:rsidRPr="00A16512">
        <w:rPr>
          <w:rFonts w:ascii="Times New Roman" w:hAnsi="Times New Roman" w:cs="Times New Roman"/>
          <w:sz w:val="24"/>
          <w:lang w:val="en-US"/>
        </w:rPr>
        <w:t>. 70, 65-94.</w:t>
      </w:r>
      <w:bookmarkEnd w:id="18"/>
    </w:p>
    <w:p w:rsidR="009C268B" w:rsidRPr="008F6DD0" w:rsidRDefault="009C268B" w:rsidP="009A34AD">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19" w:name="_Ref449166543"/>
      <w:r w:rsidRPr="008C3FE6">
        <w:rPr>
          <w:rFonts w:ascii="Times New Roman" w:hAnsi="Times New Roman" w:cs="Times New Roman"/>
          <w:sz w:val="24"/>
          <w:lang w:val="en-US"/>
        </w:rPr>
        <w:t xml:space="preserve">Swan, T. (1956). Economic Growth and Capital Accumulation. </w:t>
      </w:r>
      <w:r w:rsidRPr="008F6DD0">
        <w:rPr>
          <w:rFonts w:ascii="Times New Roman" w:hAnsi="Times New Roman" w:cs="Times New Roman"/>
          <w:i/>
          <w:sz w:val="24"/>
          <w:lang w:val="en-US"/>
        </w:rPr>
        <w:t>Economic Record</w:t>
      </w:r>
      <w:r w:rsidRPr="008C3FE6">
        <w:rPr>
          <w:rFonts w:ascii="Times New Roman" w:hAnsi="Times New Roman" w:cs="Times New Roman"/>
          <w:sz w:val="24"/>
          <w:lang w:val="en-US"/>
        </w:rPr>
        <w:t>. 32, 343-61</w:t>
      </w:r>
      <w:bookmarkEnd w:id="19"/>
    </w:p>
    <w:p w:rsidR="009C268B" w:rsidRPr="00DE0D12" w:rsidRDefault="009C268B" w:rsidP="00CC2EB1">
      <w:pPr>
        <w:pStyle w:val="a3"/>
        <w:numPr>
          <w:ilvl w:val="0"/>
          <w:numId w:val="1"/>
        </w:numPr>
        <w:tabs>
          <w:tab w:val="left" w:pos="426"/>
        </w:tabs>
        <w:spacing w:after="0" w:line="240" w:lineRule="auto"/>
        <w:ind w:left="0" w:firstLine="0"/>
        <w:jc w:val="both"/>
        <w:rPr>
          <w:rFonts w:ascii="Times New Roman" w:hAnsi="Times New Roman" w:cs="Times New Roman"/>
          <w:sz w:val="24"/>
          <w:lang w:val="en-US"/>
        </w:rPr>
      </w:pPr>
      <w:bookmarkStart w:id="20" w:name="_Ref449367912"/>
      <w:r w:rsidRPr="006C7D0C">
        <w:rPr>
          <w:rFonts w:ascii="Times New Roman" w:hAnsi="Times New Roman" w:cs="Times New Roman"/>
          <w:sz w:val="24"/>
          <w:lang w:val="en-US"/>
        </w:rPr>
        <w:t xml:space="preserve">Trade Integration, Industry Concentration and FDI Inflows: The Experience in Central and South Eastern Europe (2010). </w:t>
      </w:r>
      <w:r w:rsidRPr="006C7D0C">
        <w:rPr>
          <w:rFonts w:ascii="Times New Roman" w:hAnsi="Times New Roman" w:cs="Times New Roman"/>
          <w:i/>
          <w:sz w:val="24"/>
          <w:lang w:val="en-US"/>
        </w:rPr>
        <w:t>CEFTA Issues Paper</w:t>
      </w:r>
      <w:r>
        <w:rPr>
          <w:rFonts w:ascii="Times New Roman" w:hAnsi="Times New Roman" w:cs="Times New Roman"/>
          <w:sz w:val="24"/>
          <w:lang w:val="en-US"/>
        </w:rPr>
        <w:t xml:space="preserve"> 3. Secretariat</w:t>
      </w:r>
      <w:bookmarkEnd w:id="20"/>
    </w:p>
    <w:p w:rsidR="00DE0D12" w:rsidRPr="00FB6E8B" w:rsidRDefault="00DE0D12" w:rsidP="00DE0D12">
      <w:pPr>
        <w:pStyle w:val="a3"/>
        <w:tabs>
          <w:tab w:val="left" w:pos="426"/>
        </w:tabs>
        <w:spacing w:after="0" w:line="240" w:lineRule="auto"/>
        <w:ind w:left="0"/>
        <w:jc w:val="both"/>
        <w:rPr>
          <w:rFonts w:ascii="Times New Roman" w:hAnsi="Times New Roman" w:cs="Times New Roman"/>
          <w:sz w:val="16"/>
        </w:rPr>
      </w:pPr>
    </w:p>
    <w:p w:rsidR="00DE0D12" w:rsidRPr="00DE0D12" w:rsidRDefault="00DE0D12" w:rsidP="00DE0D12">
      <w:pPr>
        <w:pStyle w:val="a3"/>
        <w:tabs>
          <w:tab w:val="left" w:pos="426"/>
        </w:tabs>
        <w:spacing w:after="0" w:line="240" w:lineRule="auto"/>
        <w:ind w:left="0"/>
        <w:jc w:val="center"/>
        <w:rPr>
          <w:rFonts w:ascii="Times New Roman" w:hAnsi="Times New Roman" w:cs="Times New Roman"/>
          <w:b/>
          <w:sz w:val="24"/>
        </w:rPr>
      </w:pPr>
      <w:r w:rsidRPr="00DE0D12">
        <w:rPr>
          <w:rFonts w:ascii="Times New Roman" w:hAnsi="Times New Roman" w:cs="Times New Roman"/>
          <w:b/>
          <w:sz w:val="24"/>
        </w:rPr>
        <w:t>Информация об авторах</w:t>
      </w:r>
    </w:p>
    <w:p w:rsidR="00DE0D12" w:rsidRDefault="00DE0D12" w:rsidP="008B3F2E">
      <w:pPr>
        <w:pStyle w:val="a3"/>
        <w:tabs>
          <w:tab w:val="left" w:pos="426"/>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Растворцева Светлана Николаевна (Белгород, Россия)  - доктор экономических наук, профессор, заведующая научно-исследовательской лабораторией международной торговли и новой экономической географии, Белгородский государственный национальный исследовательский университет (308015, г. Белгород, ул. Победы, 85, </w:t>
      </w:r>
      <w:hyperlink r:id="rId14" w:history="1">
        <w:r w:rsidRPr="00A04125">
          <w:rPr>
            <w:rStyle w:val="a6"/>
            <w:rFonts w:ascii="Times New Roman" w:hAnsi="Times New Roman" w:cs="Times New Roman"/>
            <w:sz w:val="24"/>
            <w:lang w:val="en-US"/>
          </w:rPr>
          <w:t>Rastvortseva@bsu.edu.ru</w:t>
        </w:r>
      </w:hyperlink>
      <w:r>
        <w:rPr>
          <w:rFonts w:ascii="Times New Roman" w:hAnsi="Times New Roman" w:cs="Times New Roman"/>
          <w:sz w:val="24"/>
          <w:lang w:val="en-US"/>
        </w:rPr>
        <w:t>)</w:t>
      </w:r>
    </w:p>
    <w:p w:rsidR="008B3F2E" w:rsidRDefault="008B3F2E" w:rsidP="008B3F2E">
      <w:pPr>
        <w:pStyle w:val="a3"/>
        <w:tabs>
          <w:tab w:val="left" w:pos="42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rPr>
        <w:t xml:space="preserve">Шевченко Елена Сергеевна (Белгород, Россия) - стажер научно-исследовательской лаборатории международной торговли и новой экономической географии, Белгородский государственный национальный исследовательский университет (308015, г. Белгород, ул. </w:t>
      </w:r>
      <w:r w:rsidRPr="008B3F2E">
        <w:rPr>
          <w:rFonts w:ascii="Times New Roman" w:hAnsi="Times New Roman" w:cs="Times New Roman"/>
          <w:sz w:val="24"/>
          <w:szCs w:val="24"/>
        </w:rPr>
        <w:t xml:space="preserve">Победы, 85, </w:t>
      </w:r>
      <w:hyperlink r:id="rId15" w:history="1">
        <w:r w:rsidRPr="008B3F2E">
          <w:rPr>
            <w:rStyle w:val="a6"/>
            <w:rFonts w:ascii="Times New Roman" w:hAnsi="Times New Roman" w:cs="Times New Roman"/>
            <w:sz w:val="24"/>
            <w:szCs w:val="24"/>
            <w:shd w:val="clear" w:color="auto" w:fill="FFFFFF"/>
          </w:rPr>
          <w:t>shevchenko_es</w:t>
        </w:r>
        <w:r w:rsidRPr="008B3F2E">
          <w:rPr>
            <w:rStyle w:val="a6"/>
            <w:rFonts w:ascii="Times New Roman" w:hAnsi="Times New Roman" w:cs="Times New Roman"/>
            <w:sz w:val="24"/>
            <w:szCs w:val="24"/>
          </w:rPr>
          <w:t>@</w:t>
        </w:r>
        <w:r w:rsidRPr="008B3F2E">
          <w:rPr>
            <w:rStyle w:val="a6"/>
            <w:rFonts w:ascii="Times New Roman" w:hAnsi="Times New Roman" w:cs="Times New Roman"/>
            <w:sz w:val="24"/>
            <w:szCs w:val="24"/>
            <w:lang w:val="en-US"/>
          </w:rPr>
          <w:t>bsu</w:t>
        </w:r>
        <w:r w:rsidRPr="008B3F2E">
          <w:rPr>
            <w:rStyle w:val="a6"/>
            <w:rFonts w:ascii="Times New Roman" w:hAnsi="Times New Roman" w:cs="Times New Roman"/>
            <w:sz w:val="24"/>
            <w:szCs w:val="24"/>
          </w:rPr>
          <w:t>.</w:t>
        </w:r>
        <w:r w:rsidRPr="008B3F2E">
          <w:rPr>
            <w:rStyle w:val="a6"/>
            <w:rFonts w:ascii="Times New Roman" w:hAnsi="Times New Roman" w:cs="Times New Roman"/>
            <w:sz w:val="24"/>
            <w:szCs w:val="24"/>
            <w:lang w:val="en-US"/>
          </w:rPr>
          <w:t>edu</w:t>
        </w:r>
        <w:r w:rsidRPr="008B3F2E">
          <w:rPr>
            <w:rStyle w:val="a6"/>
            <w:rFonts w:ascii="Times New Roman" w:hAnsi="Times New Roman" w:cs="Times New Roman"/>
            <w:sz w:val="24"/>
            <w:szCs w:val="24"/>
          </w:rPr>
          <w:t>.</w:t>
        </w:r>
        <w:r w:rsidRPr="008B3F2E">
          <w:rPr>
            <w:rStyle w:val="a6"/>
            <w:rFonts w:ascii="Times New Roman" w:hAnsi="Times New Roman" w:cs="Times New Roman"/>
            <w:sz w:val="24"/>
            <w:szCs w:val="24"/>
            <w:lang w:val="en-US"/>
          </w:rPr>
          <w:t>ru</w:t>
        </w:r>
      </w:hyperlink>
      <w:r w:rsidRPr="008B3F2E">
        <w:rPr>
          <w:rFonts w:ascii="Times New Roman" w:hAnsi="Times New Roman" w:cs="Times New Roman"/>
          <w:sz w:val="24"/>
          <w:szCs w:val="24"/>
        </w:rPr>
        <w:t xml:space="preserve"> )</w:t>
      </w:r>
    </w:p>
    <w:p w:rsidR="008B3F2E" w:rsidRPr="008B3F2E" w:rsidRDefault="008B3F2E" w:rsidP="008B3F2E">
      <w:pPr>
        <w:pStyle w:val="a3"/>
        <w:tabs>
          <w:tab w:val="left" w:pos="426"/>
        </w:tabs>
        <w:spacing w:after="0" w:line="240" w:lineRule="auto"/>
        <w:ind w:left="0" w:firstLine="709"/>
        <w:jc w:val="right"/>
        <w:rPr>
          <w:rFonts w:ascii="Times New Roman" w:hAnsi="Times New Roman" w:cs="Times New Roman"/>
          <w:b/>
          <w:sz w:val="24"/>
          <w:szCs w:val="24"/>
          <w:lang w:val="en-US"/>
        </w:rPr>
      </w:pPr>
      <w:r w:rsidRPr="008B3F2E">
        <w:rPr>
          <w:rFonts w:ascii="Times New Roman" w:hAnsi="Times New Roman" w:cs="Times New Roman"/>
          <w:b/>
          <w:sz w:val="24"/>
          <w:szCs w:val="24"/>
          <w:lang w:val="en-US"/>
        </w:rPr>
        <w:t>Rastvortseva S.N., Shevchenko E.S.</w:t>
      </w:r>
    </w:p>
    <w:p w:rsidR="008B3F2E" w:rsidRPr="009E4DE2" w:rsidRDefault="009E4DE2" w:rsidP="009E4DE2">
      <w:pPr>
        <w:spacing w:after="0" w:line="240" w:lineRule="auto"/>
        <w:jc w:val="center"/>
        <w:rPr>
          <w:rFonts w:ascii="Times New Roman" w:hAnsi="Times New Roman" w:cs="Times New Roman"/>
          <w:b/>
          <w:sz w:val="24"/>
        </w:rPr>
      </w:pPr>
      <w:r w:rsidRPr="009E4DE2">
        <w:rPr>
          <w:rFonts w:ascii="Times New Roman" w:hAnsi="Times New Roman" w:cs="Times New Roman"/>
          <w:b/>
          <w:sz w:val="24"/>
        </w:rPr>
        <w:t>MAIN COMPONENTS OF REGIONAL ECONOMIC GROWTH</w:t>
      </w:r>
    </w:p>
    <w:p w:rsidR="00DE0D12" w:rsidRPr="008B3F2E" w:rsidRDefault="009E4DE2" w:rsidP="00FB6E8B">
      <w:pPr>
        <w:pStyle w:val="a3"/>
        <w:tabs>
          <w:tab w:val="left" w:pos="426"/>
        </w:tabs>
        <w:spacing w:after="0" w:line="240" w:lineRule="auto"/>
        <w:ind w:left="0"/>
        <w:jc w:val="center"/>
        <w:rPr>
          <w:rFonts w:ascii="Times New Roman" w:hAnsi="Times New Roman" w:cs="Times New Roman"/>
          <w:sz w:val="24"/>
          <w:lang w:val="en-US"/>
        </w:rPr>
      </w:pPr>
      <w:r>
        <w:rPr>
          <w:rFonts w:ascii="Times New Roman" w:hAnsi="Times New Roman" w:cs="Times New Roman"/>
          <w:sz w:val="24"/>
          <w:lang w:val="en-US"/>
        </w:rPr>
        <w:t>The research</w:t>
      </w:r>
      <w:r w:rsidRPr="009E4DE2">
        <w:rPr>
          <w:rFonts w:ascii="Times New Roman" w:hAnsi="Times New Roman" w:cs="Times New Roman"/>
          <w:sz w:val="24"/>
          <w:lang w:val="en-US"/>
        </w:rPr>
        <w:t xml:space="preserve"> was supported by a grant from the President. Project № MD-5717.2016.6</w:t>
      </w:r>
    </w:p>
    <w:p w:rsidR="009E4DE2" w:rsidRPr="009E4DE2" w:rsidRDefault="009E4DE2" w:rsidP="009E4DE2">
      <w:pPr>
        <w:spacing w:after="0"/>
        <w:ind w:firstLine="709"/>
        <w:jc w:val="both"/>
        <w:rPr>
          <w:rFonts w:ascii="Times New Roman" w:hAnsi="Times New Roman" w:cs="Times New Roman"/>
          <w:bCs/>
          <w:i/>
          <w:sz w:val="24"/>
          <w:lang w:val="en-US"/>
        </w:rPr>
      </w:pPr>
      <w:r w:rsidRPr="009E4DE2">
        <w:rPr>
          <w:rFonts w:ascii="Times New Roman" w:hAnsi="Times New Roman" w:cs="Times New Roman"/>
          <w:bCs/>
          <w:i/>
          <w:sz w:val="24"/>
          <w:lang w:val="en-US"/>
        </w:rPr>
        <w:lastRenderedPageBreak/>
        <w:t>The article deals with a group of components of regional economic growth: historical background, labor, capital, foreign direct investment, innovation, geographical and national factors, foreign economic activity. It was estimated the degree of influence of factors on economic growth in the Russian regions.</w:t>
      </w:r>
    </w:p>
    <w:p w:rsidR="00BC1DCB" w:rsidRDefault="009E4DE2" w:rsidP="009E4DE2">
      <w:pPr>
        <w:pStyle w:val="a3"/>
        <w:tabs>
          <w:tab w:val="left" w:pos="426"/>
        </w:tabs>
        <w:spacing w:after="0" w:line="240" w:lineRule="auto"/>
        <w:ind w:left="0" w:firstLine="709"/>
        <w:jc w:val="both"/>
        <w:rPr>
          <w:rFonts w:ascii="Times New Roman" w:hAnsi="Times New Roman" w:cs="Times New Roman"/>
          <w:i/>
          <w:sz w:val="24"/>
          <w:lang w:val="en-US"/>
        </w:rPr>
      </w:pPr>
      <w:r w:rsidRPr="009E4DE2">
        <w:rPr>
          <w:rFonts w:ascii="Times New Roman" w:hAnsi="Times New Roman" w:cs="Times New Roman"/>
          <w:i/>
          <w:sz w:val="24"/>
          <w:lang w:val="en-US"/>
        </w:rPr>
        <w:t>E</w:t>
      </w:r>
      <w:r>
        <w:rPr>
          <w:rFonts w:ascii="Times New Roman" w:hAnsi="Times New Roman" w:cs="Times New Roman"/>
          <w:i/>
          <w:sz w:val="24"/>
          <w:lang w:val="en-US"/>
        </w:rPr>
        <w:t>conomic growth, regional economics</w:t>
      </w:r>
      <w:r w:rsidRPr="009E4DE2">
        <w:rPr>
          <w:rFonts w:ascii="Times New Roman" w:hAnsi="Times New Roman" w:cs="Times New Roman"/>
          <w:i/>
          <w:sz w:val="24"/>
          <w:lang w:val="en-US"/>
        </w:rPr>
        <w:t>, regions of Russia.</w:t>
      </w:r>
    </w:p>
    <w:p w:rsidR="00A873F9" w:rsidRDefault="00A873F9" w:rsidP="009E4DE2">
      <w:pPr>
        <w:pStyle w:val="a3"/>
        <w:tabs>
          <w:tab w:val="left" w:pos="426"/>
        </w:tabs>
        <w:spacing w:after="0" w:line="240" w:lineRule="auto"/>
        <w:ind w:left="0" w:firstLine="709"/>
        <w:jc w:val="both"/>
        <w:rPr>
          <w:rFonts w:ascii="Times New Roman" w:hAnsi="Times New Roman" w:cs="Times New Roman"/>
          <w:sz w:val="24"/>
          <w:lang w:val="en-US"/>
        </w:rPr>
      </w:pPr>
      <w:r w:rsidRPr="00343ED3">
        <w:rPr>
          <w:rFonts w:ascii="Times New Roman" w:hAnsi="Times New Roman" w:cs="Times New Roman"/>
          <w:sz w:val="24"/>
          <w:lang w:val="en-US"/>
        </w:rPr>
        <w:t xml:space="preserve">Rastvortseva Svetlana (Belgorod, Russia) - Doctor of Economics, professor, head of the research laboratory of international trade and new economic geography, Belgorod State National Research University (308015, Belgorod, </w:t>
      </w:r>
      <w:r w:rsidR="00343ED3">
        <w:rPr>
          <w:rFonts w:ascii="Times New Roman" w:hAnsi="Times New Roman" w:cs="Times New Roman"/>
          <w:sz w:val="24"/>
          <w:lang w:val="en-US"/>
        </w:rPr>
        <w:t xml:space="preserve">ul.Pobedy, 85, </w:t>
      </w:r>
      <w:hyperlink r:id="rId16" w:history="1">
        <w:r w:rsidR="00343ED3" w:rsidRPr="00A04125">
          <w:rPr>
            <w:rStyle w:val="a6"/>
            <w:rFonts w:ascii="Times New Roman" w:hAnsi="Times New Roman" w:cs="Times New Roman"/>
            <w:sz w:val="24"/>
            <w:lang w:val="en-US"/>
          </w:rPr>
          <w:t>Rastvortseva@bsu.edu.ru</w:t>
        </w:r>
      </w:hyperlink>
      <w:r w:rsidRPr="00343ED3">
        <w:rPr>
          <w:rFonts w:ascii="Times New Roman" w:hAnsi="Times New Roman" w:cs="Times New Roman"/>
          <w:sz w:val="24"/>
          <w:lang w:val="en-US"/>
        </w:rPr>
        <w:t>)</w:t>
      </w:r>
    </w:p>
    <w:p w:rsidR="00343ED3" w:rsidRDefault="00343ED3" w:rsidP="009E4DE2">
      <w:pPr>
        <w:pStyle w:val="a3"/>
        <w:tabs>
          <w:tab w:val="left" w:pos="426"/>
        </w:tabs>
        <w:spacing w:after="0" w:line="240" w:lineRule="auto"/>
        <w:ind w:left="0" w:firstLine="709"/>
        <w:jc w:val="both"/>
        <w:rPr>
          <w:rFonts w:ascii="Times New Roman" w:hAnsi="Times New Roman" w:cs="Times New Roman"/>
          <w:sz w:val="24"/>
          <w:lang w:val="en-US"/>
        </w:rPr>
      </w:pPr>
      <w:r w:rsidRPr="00343ED3">
        <w:rPr>
          <w:rFonts w:ascii="Times New Roman" w:hAnsi="Times New Roman" w:cs="Times New Roman"/>
          <w:sz w:val="24"/>
          <w:lang w:val="en-US"/>
        </w:rPr>
        <w:t xml:space="preserve">Shevchenko Elena (Belgorod, Russia) - trainee research laboratory of international trade and new economic geography, Belgorod State National Research University (308015, Belgorod, </w:t>
      </w:r>
      <w:r>
        <w:rPr>
          <w:rFonts w:ascii="Times New Roman" w:hAnsi="Times New Roman" w:cs="Times New Roman"/>
          <w:sz w:val="24"/>
          <w:lang w:val="en-US"/>
        </w:rPr>
        <w:t>ul.Pobedy</w:t>
      </w:r>
      <w:r w:rsidRPr="00343ED3">
        <w:rPr>
          <w:rFonts w:ascii="Times New Roman" w:hAnsi="Times New Roman" w:cs="Times New Roman"/>
          <w:sz w:val="24"/>
          <w:lang w:val="en-US"/>
        </w:rPr>
        <w:t xml:space="preserve">, 85, </w:t>
      </w:r>
      <w:hyperlink r:id="rId17" w:history="1">
        <w:r w:rsidR="00E03E02" w:rsidRPr="00A04125">
          <w:rPr>
            <w:rStyle w:val="a6"/>
            <w:rFonts w:ascii="Times New Roman" w:hAnsi="Times New Roman" w:cs="Times New Roman"/>
            <w:sz w:val="24"/>
            <w:lang w:val="en-US"/>
          </w:rPr>
          <w:t>shevchenko_es@bsu.edu.ru</w:t>
        </w:r>
      </w:hyperlink>
      <w:r w:rsidRPr="00343ED3">
        <w:rPr>
          <w:rFonts w:ascii="Times New Roman" w:hAnsi="Times New Roman" w:cs="Times New Roman"/>
          <w:sz w:val="24"/>
          <w:lang w:val="en-US"/>
        </w:rPr>
        <w:t>.)</w:t>
      </w:r>
    </w:p>
    <w:p w:rsidR="00E03E02" w:rsidRPr="00FB6E8B" w:rsidRDefault="00E03E02" w:rsidP="009E4DE2">
      <w:pPr>
        <w:pStyle w:val="a3"/>
        <w:tabs>
          <w:tab w:val="left" w:pos="426"/>
        </w:tabs>
        <w:spacing w:after="0" w:line="240" w:lineRule="auto"/>
        <w:ind w:left="0" w:firstLine="709"/>
        <w:jc w:val="both"/>
        <w:rPr>
          <w:rFonts w:ascii="Times New Roman" w:hAnsi="Times New Roman" w:cs="Times New Roman"/>
          <w:sz w:val="12"/>
          <w:lang w:val="en-US"/>
        </w:rPr>
      </w:pPr>
    </w:p>
    <w:p w:rsidR="00E03E02" w:rsidRPr="00E03E02" w:rsidRDefault="00E03E02" w:rsidP="00E03E02">
      <w:pPr>
        <w:pStyle w:val="a3"/>
        <w:tabs>
          <w:tab w:val="left" w:pos="426"/>
          <w:tab w:val="left" w:pos="7950"/>
        </w:tabs>
        <w:spacing w:after="0" w:line="240" w:lineRule="auto"/>
        <w:ind w:left="0"/>
        <w:jc w:val="center"/>
        <w:rPr>
          <w:rFonts w:ascii="Times New Roman" w:hAnsi="Times New Roman" w:cs="Times New Roman"/>
          <w:b/>
          <w:sz w:val="24"/>
          <w:lang w:val="en-US"/>
        </w:rPr>
      </w:pPr>
      <w:r w:rsidRPr="00E03E02">
        <w:rPr>
          <w:rFonts w:ascii="Times New Roman" w:hAnsi="Times New Roman" w:cs="Times New Roman"/>
          <w:b/>
          <w:sz w:val="24"/>
          <w:lang w:val="en-US"/>
        </w:rPr>
        <w:t>Reference</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bCs/>
          <w:sz w:val="24"/>
          <w:lang w:val="en-US"/>
        </w:rPr>
        <w:t>Rastvortseva</w:t>
      </w:r>
      <w:r w:rsidR="00AC1E0D" w:rsidRPr="00FB6E8B">
        <w:rPr>
          <w:rFonts w:ascii="Times New Roman" w:hAnsi="Times New Roman" w:cs="Times New Roman"/>
          <w:bCs/>
          <w:sz w:val="24"/>
          <w:lang w:val="en-US"/>
        </w:rPr>
        <w:t>,</w:t>
      </w:r>
      <w:r w:rsidRPr="00FB6E8B">
        <w:rPr>
          <w:rFonts w:ascii="Times New Roman" w:hAnsi="Times New Roman" w:cs="Times New Roman"/>
          <w:bCs/>
          <w:sz w:val="24"/>
          <w:lang w:val="en-US"/>
        </w:rPr>
        <w:t xml:space="preserve"> S</w:t>
      </w:r>
      <w:r w:rsidR="00AC1E0D" w:rsidRPr="00FB6E8B">
        <w:rPr>
          <w:rFonts w:ascii="Times New Roman" w:hAnsi="Times New Roman" w:cs="Times New Roman"/>
          <w:bCs/>
          <w:sz w:val="24"/>
          <w:lang w:val="en-US"/>
        </w:rPr>
        <w:t>.</w:t>
      </w:r>
      <w:r w:rsidRPr="00FB6E8B">
        <w:rPr>
          <w:rFonts w:ascii="Times New Roman" w:hAnsi="Times New Roman" w:cs="Times New Roman"/>
          <w:bCs/>
          <w:sz w:val="24"/>
          <w:lang w:val="en-US"/>
        </w:rPr>
        <w:t>, Ternovskiy D</w:t>
      </w:r>
      <w:r w:rsidR="00AC1E0D" w:rsidRPr="00FB6E8B">
        <w:rPr>
          <w:rFonts w:ascii="Times New Roman" w:hAnsi="Times New Roman" w:cs="Times New Roman"/>
          <w:bCs/>
          <w:sz w:val="24"/>
          <w:lang w:val="en-US"/>
        </w:rPr>
        <w:t>. (2015).</w:t>
      </w:r>
      <w:r w:rsidRPr="00FB6E8B">
        <w:rPr>
          <w:rFonts w:ascii="Times New Roman" w:hAnsi="Times New Roman" w:cs="Times New Roman"/>
          <w:bCs/>
          <w:sz w:val="24"/>
          <w:lang w:val="en-US"/>
        </w:rPr>
        <w:t xml:space="preserve"> Modeling of economic performance based on a study of concentration of innovative </w:t>
      </w:r>
      <w:r w:rsidR="00AC1E0D" w:rsidRPr="00FB6E8B">
        <w:rPr>
          <w:rFonts w:ascii="Times New Roman" w:hAnsi="Times New Roman" w:cs="Times New Roman"/>
          <w:bCs/>
          <w:sz w:val="24"/>
          <w:lang w:val="en-US"/>
        </w:rPr>
        <w:t>activity of regions of Russia.</w:t>
      </w:r>
      <w:r w:rsidRPr="00FB6E8B">
        <w:rPr>
          <w:rFonts w:ascii="Times New Roman" w:hAnsi="Times New Roman" w:cs="Times New Roman"/>
          <w:bCs/>
          <w:sz w:val="24"/>
          <w:lang w:val="en-US"/>
        </w:rPr>
        <w:t xml:space="preserve"> </w:t>
      </w:r>
      <w:r w:rsidRPr="00FB6E8B">
        <w:rPr>
          <w:rFonts w:ascii="Times New Roman" w:hAnsi="Times New Roman" w:cs="Times New Roman"/>
          <w:bCs/>
          <w:i/>
          <w:sz w:val="24"/>
          <w:lang w:val="en-US"/>
        </w:rPr>
        <w:t xml:space="preserve">Vestnik </w:t>
      </w:r>
      <w:r w:rsidR="00AC1E0D" w:rsidRPr="00FB6E8B">
        <w:rPr>
          <w:rFonts w:ascii="Times New Roman" w:hAnsi="Times New Roman" w:cs="Times New Roman"/>
          <w:bCs/>
          <w:i/>
          <w:sz w:val="24"/>
          <w:lang w:val="en-US"/>
        </w:rPr>
        <w:t xml:space="preserve">of </w:t>
      </w:r>
      <w:r w:rsidRPr="00FB6E8B">
        <w:rPr>
          <w:rFonts w:ascii="Times New Roman" w:hAnsi="Times New Roman" w:cs="Times New Roman"/>
          <w:bCs/>
          <w:i/>
          <w:sz w:val="24"/>
          <w:lang w:val="en-US"/>
        </w:rPr>
        <w:t>Belgorod University of Cooperation, Economics and Law</w:t>
      </w:r>
      <w:r w:rsidRPr="00FB6E8B">
        <w:rPr>
          <w:rFonts w:ascii="Times New Roman" w:hAnsi="Times New Roman" w:cs="Times New Roman"/>
          <w:bCs/>
          <w:sz w:val="24"/>
          <w:lang w:val="en-US"/>
        </w:rPr>
        <w:t>.</w:t>
      </w:r>
      <w:r w:rsidR="00AC1E0D" w:rsidRPr="00FB6E8B">
        <w:rPr>
          <w:rFonts w:ascii="Times New Roman" w:hAnsi="Times New Roman" w:cs="Times New Roman"/>
          <w:bCs/>
          <w:sz w:val="24"/>
          <w:lang w:val="en-US"/>
        </w:rPr>
        <w:t xml:space="preserve"> 3. </w:t>
      </w:r>
      <w:r w:rsidRPr="00FB6E8B">
        <w:rPr>
          <w:rFonts w:ascii="Times New Roman" w:hAnsi="Times New Roman" w:cs="Times New Roman"/>
          <w:bCs/>
          <w:sz w:val="24"/>
          <w:lang w:val="en-US"/>
        </w:rPr>
        <w:t>108-118</w:t>
      </w:r>
    </w:p>
    <w:p w:rsidR="00E03E02" w:rsidRPr="00FB6E8B" w:rsidRDefault="00AC1E0D"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Rastvortseva, S., Usmanov D. (2015) </w:t>
      </w:r>
      <w:r w:rsidRPr="00FB6E8B">
        <w:rPr>
          <w:rFonts w:ascii="Times New Roman" w:hAnsi="Times New Roman" w:cs="Times New Roman"/>
          <w:i/>
          <w:sz w:val="24"/>
          <w:lang w:val="en-US"/>
        </w:rPr>
        <w:t>Assessing of the globalization factors impact on social and economic inequality of regions of Russia</w:t>
      </w:r>
      <w:r w:rsidRPr="00FB6E8B">
        <w:rPr>
          <w:rFonts w:ascii="Times New Roman" w:hAnsi="Times New Roman" w:cs="Times New Roman"/>
          <w:sz w:val="24"/>
          <w:lang w:val="en-US"/>
        </w:rPr>
        <w:t>. Belgorod: CONSTANTA. 260</w:t>
      </w:r>
      <w:r w:rsidR="00E03E02" w:rsidRPr="00FB6E8B">
        <w:rPr>
          <w:rFonts w:ascii="Times New Roman" w:hAnsi="Times New Roman" w:cs="Times New Roman"/>
          <w:sz w:val="24"/>
          <w:lang w:val="en-US"/>
        </w:rPr>
        <w:t>.</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Barro, R., Sala-I-Martin, X. (1990). Economic Growth and Convergence across The United States. doi:10.3386/w3419</w:t>
      </w:r>
    </w:p>
    <w:p w:rsidR="00E03E02" w:rsidRPr="00423801" w:rsidRDefault="00E03E02" w:rsidP="00FB6E8B">
      <w:pPr>
        <w:tabs>
          <w:tab w:val="left" w:pos="426"/>
        </w:tabs>
        <w:spacing w:after="0" w:line="235" w:lineRule="auto"/>
        <w:jc w:val="both"/>
        <w:rPr>
          <w:rFonts w:ascii="Times New Roman" w:hAnsi="Times New Roman" w:cs="Times New Roman"/>
          <w:spacing w:val="-2"/>
          <w:sz w:val="24"/>
          <w:lang w:val="en-US"/>
        </w:rPr>
      </w:pPr>
      <w:r w:rsidRPr="00423801">
        <w:rPr>
          <w:rFonts w:ascii="Times New Roman" w:hAnsi="Times New Roman" w:cs="Times New Roman"/>
          <w:spacing w:val="-2"/>
          <w:sz w:val="24"/>
          <w:lang w:val="en-US"/>
        </w:rPr>
        <w:t xml:space="preserve">Cherkovets, V. (2009, June 1). Innovative reproduction as a crisis resource. </w:t>
      </w:r>
      <w:r w:rsidRPr="00423801">
        <w:rPr>
          <w:rFonts w:ascii="Times New Roman" w:hAnsi="Times New Roman" w:cs="Times New Roman"/>
          <w:i/>
          <w:spacing w:val="-2"/>
          <w:sz w:val="24"/>
        </w:rPr>
        <w:t>The Economist</w:t>
      </w:r>
      <w:r w:rsidRPr="00423801">
        <w:rPr>
          <w:rFonts w:ascii="Times New Roman" w:hAnsi="Times New Roman" w:cs="Times New Roman"/>
          <w:spacing w:val="-2"/>
          <w:sz w:val="24"/>
        </w:rPr>
        <w:t>, 6, 30-34</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Fujita, M., Krugman, P. R., &amp; Venables, A. (1999). </w:t>
      </w:r>
      <w:r w:rsidRPr="00FB6E8B">
        <w:rPr>
          <w:rFonts w:ascii="Times New Roman" w:hAnsi="Times New Roman" w:cs="Times New Roman"/>
          <w:i/>
          <w:sz w:val="24"/>
          <w:lang w:val="en-US"/>
        </w:rPr>
        <w:t>The spatial economy: Cities, regions and international trade</w:t>
      </w:r>
      <w:r w:rsidRPr="00FB6E8B">
        <w:rPr>
          <w:rFonts w:ascii="Times New Roman" w:hAnsi="Times New Roman" w:cs="Times New Roman"/>
          <w:sz w:val="24"/>
          <w:lang w:val="en-US"/>
        </w:rPr>
        <w:t>. Cambridge, MA: MIT Press.</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Grossman G., Helpman E. </w:t>
      </w:r>
      <w:r w:rsidRPr="00FB6E8B">
        <w:rPr>
          <w:rFonts w:ascii="Times New Roman" w:hAnsi="Times New Roman" w:cs="Times New Roman"/>
          <w:i/>
          <w:sz w:val="24"/>
          <w:lang w:val="en-US"/>
        </w:rPr>
        <w:t>Innovation and Growth in the Global Economy</w:t>
      </w:r>
      <w:r w:rsidRPr="00FB6E8B">
        <w:rPr>
          <w:rFonts w:ascii="Times New Roman" w:hAnsi="Times New Roman" w:cs="Times New Roman"/>
          <w:sz w:val="24"/>
          <w:lang w:val="en-US"/>
        </w:rPr>
        <w:t>. Cambridge, MA, MIT Press, 1991</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Hansson, A.M., Olofsdotter K. FDI, taxes and agglomeration economies in the EU15. </w:t>
      </w:r>
      <w:r w:rsidRPr="00FB6E8B">
        <w:rPr>
          <w:rFonts w:ascii="Times New Roman" w:hAnsi="Times New Roman" w:cs="Times New Roman"/>
          <w:i/>
          <w:sz w:val="24"/>
          <w:lang w:val="en-US"/>
        </w:rPr>
        <w:t>Applied Economics</w:t>
      </w:r>
      <w:r w:rsidRPr="00FB6E8B">
        <w:rPr>
          <w:rFonts w:ascii="Times New Roman" w:hAnsi="Times New Roman" w:cs="Times New Roman"/>
          <w:sz w:val="24"/>
          <w:lang w:val="en-US"/>
        </w:rPr>
        <w:t>, 45 (2013): 2653-2664</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i/>
          <w:sz w:val="24"/>
          <w:lang w:val="en-US"/>
        </w:rPr>
        <w:t>How regions grow</w:t>
      </w:r>
      <w:r w:rsidRPr="00FB6E8B">
        <w:rPr>
          <w:rFonts w:ascii="Times New Roman" w:hAnsi="Times New Roman" w:cs="Times New Roman"/>
          <w:sz w:val="24"/>
          <w:lang w:val="en-US"/>
        </w:rPr>
        <w:t>: Trends and analysis. (2009). Paris: OECD.</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Leontief, W. (1953). Domestic Production and Foreign Trade; The American Capital Position Re-Examined. </w:t>
      </w:r>
      <w:r w:rsidRPr="00FB6E8B">
        <w:rPr>
          <w:rFonts w:ascii="Times New Roman" w:hAnsi="Times New Roman" w:cs="Times New Roman"/>
          <w:i/>
          <w:sz w:val="24"/>
          <w:lang w:val="en-US"/>
        </w:rPr>
        <w:t>Proceedings of the American Philosophical Society</w:t>
      </w:r>
      <w:r w:rsidRPr="00FB6E8B">
        <w:rPr>
          <w:rFonts w:ascii="Times New Roman" w:hAnsi="Times New Roman" w:cs="Times New Roman"/>
          <w:sz w:val="24"/>
          <w:lang w:val="en-US"/>
        </w:rPr>
        <w:t>. Vol. 97, No. 4, 332-349</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Lucas R.E. (1988). On the Mechanics of Economic Development. </w:t>
      </w:r>
      <w:r w:rsidRPr="00FB6E8B">
        <w:rPr>
          <w:rFonts w:ascii="Times New Roman" w:hAnsi="Times New Roman" w:cs="Times New Roman"/>
          <w:i/>
          <w:sz w:val="24"/>
          <w:lang w:val="en-US"/>
        </w:rPr>
        <w:t>Journal of Monetary Economics</w:t>
      </w:r>
      <w:r w:rsidRPr="00FB6E8B">
        <w:rPr>
          <w:rFonts w:ascii="Times New Roman" w:hAnsi="Times New Roman" w:cs="Times New Roman"/>
          <w:sz w:val="24"/>
          <w:lang w:val="en-US"/>
        </w:rPr>
        <w:t>, 22, 3-42.</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Nelson, R., Phelps E. (1966). Investment in Humans, Technological Diffusion and Economic Growth. </w:t>
      </w:r>
      <w:r w:rsidRPr="00FB6E8B">
        <w:rPr>
          <w:rFonts w:ascii="Times New Roman" w:hAnsi="Times New Roman" w:cs="Times New Roman"/>
          <w:i/>
          <w:sz w:val="24"/>
          <w:lang w:val="en-US"/>
        </w:rPr>
        <w:t>American Economic Review</w:t>
      </w:r>
      <w:r w:rsidRPr="00FB6E8B">
        <w:rPr>
          <w:rFonts w:ascii="Times New Roman" w:hAnsi="Times New Roman" w:cs="Times New Roman"/>
          <w:sz w:val="24"/>
          <w:lang w:val="en-US"/>
        </w:rPr>
        <w:t>, 61, 69-75.</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Poelhekke, S., van der Ploeg F. Growth, foreign direct investment and urban concentration: unbundling spatial lag. </w:t>
      </w:r>
      <w:r w:rsidRPr="00FB6E8B">
        <w:rPr>
          <w:rFonts w:ascii="Times New Roman" w:hAnsi="Times New Roman" w:cs="Times New Roman"/>
          <w:i/>
          <w:sz w:val="24"/>
          <w:lang w:val="en-US"/>
        </w:rPr>
        <w:t>Are Cities More Important than Countries?</w:t>
      </w:r>
      <w:r w:rsidRPr="00FB6E8B">
        <w:rPr>
          <w:rFonts w:ascii="Times New Roman" w:hAnsi="Times New Roman" w:cs="Times New Roman"/>
          <w:sz w:val="24"/>
          <w:lang w:val="en-US"/>
        </w:rPr>
        <w:t xml:space="preserve"> Conference in celebration of the 50th anniversary of the Institute of Housing and Urban Development Studies, Erasmus University, Rotterdam, The Netherlands, 30-31 October 2008, 2008</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i/>
          <w:sz w:val="24"/>
          <w:lang w:val="en-US"/>
        </w:rPr>
        <w:t>Promoting Growth in All Regions</w:t>
      </w:r>
      <w:r w:rsidRPr="00FB6E8B">
        <w:rPr>
          <w:rFonts w:ascii="Times New Roman" w:hAnsi="Times New Roman" w:cs="Times New Roman"/>
          <w:sz w:val="24"/>
          <w:lang w:val="en-US"/>
        </w:rPr>
        <w:t>. (2012). OECD Publications Centre.</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Quatraro, F. (2009). Innovation, structural change and productivity growth: Evidence from Italian regions, 1980–2003. </w:t>
      </w:r>
      <w:r w:rsidRPr="00FB6E8B">
        <w:rPr>
          <w:rFonts w:ascii="Times New Roman" w:hAnsi="Times New Roman" w:cs="Times New Roman"/>
          <w:i/>
          <w:sz w:val="24"/>
        </w:rPr>
        <w:t>Cambridge Journal of Economics</w:t>
      </w:r>
      <w:r w:rsidRPr="00FB6E8B">
        <w:rPr>
          <w:rFonts w:ascii="Times New Roman" w:hAnsi="Times New Roman" w:cs="Times New Roman"/>
          <w:sz w:val="24"/>
        </w:rPr>
        <w:t>, 33, 1001 – 1022</w:t>
      </w:r>
    </w:p>
    <w:p w:rsidR="00E03E02" w:rsidRPr="00FB6E8B" w:rsidRDefault="00E03E02" w:rsidP="00FB6E8B">
      <w:pPr>
        <w:tabs>
          <w:tab w:val="left" w:pos="426"/>
        </w:tabs>
        <w:spacing w:after="0" w:line="235" w:lineRule="auto"/>
        <w:jc w:val="both"/>
        <w:rPr>
          <w:rFonts w:ascii="Times New Roman" w:hAnsi="Times New Roman" w:cs="Times New Roman"/>
          <w:bCs/>
          <w:sz w:val="24"/>
          <w:lang w:val="en-US"/>
        </w:rPr>
      </w:pPr>
      <w:r w:rsidRPr="00FB6E8B">
        <w:rPr>
          <w:rFonts w:ascii="Times New Roman" w:hAnsi="Times New Roman" w:cs="Times New Roman"/>
          <w:sz w:val="24"/>
          <w:lang w:val="en-US"/>
        </w:rPr>
        <w:t xml:space="preserve">Rastvortseva, S. (2015) Innovation as a factor of regional economic growth. </w:t>
      </w:r>
      <w:r w:rsidRPr="00FB6E8B">
        <w:rPr>
          <w:rFonts w:ascii="Times New Roman" w:eastAsia="Calibri" w:hAnsi="Times New Roman" w:cs="Times New Roman"/>
          <w:bCs/>
          <w:sz w:val="24"/>
          <w:lang w:val="en-US"/>
        </w:rPr>
        <w:t>Innovation management and corporate sustainability. IMACS 2015. Proceedings of the 3</w:t>
      </w:r>
      <w:r w:rsidRPr="00FB6E8B">
        <w:rPr>
          <w:rFonts w:ascii="Times New Roman" w:eastAsia="Calibri" w:hAnsi="Times New Roman" w:cs="Times New Roman"/>
          <w:bCs/>
          <w:sz w:val="24"/>
          <w:vertAlign w:val="superscript"/>
          <w:lang w:val="en-US"/>
        </w:rPr>
        <w:t>rd</w:t>
      </w:r>
      <w:r w:rsidRPr="00FB6E8B">
        <w:rPr>
          <w:rFonts w:ascii="Times New Roman" w:eastAsia="Calibri" w:hAnsi="Times New Roman" w:cs="Times New Roman"/>
          <w:bCs/>
          <w:sz w:val="24"/>
          <w:lang w:val="en-US"/>
        </w:rPr>
        <w:t xml:space="preserve"> Interna</w:t>
      </w:r>
      <w:r w:rsidR="00423801">
        <w:rPr>
          <w:rFonts w:ascii="Times New Roman" w:eastAsia="Calibri" w:hAnsi="Times New Roman" w:cs="Times New Roman"/>
          <w:bCs/>
          <w:sz w:val="24"/>
          <w:lang w:val="en-US"/>
        </w:rPr>
        <w:t>tional conference. 21-22 May</w:t>
      </w:r>
      <w:r w:rsidRPr="00FB6E8B">
        <w:rPr>
          <w:rFonts w:ascii="Times New Roman" w:eastAsia="Calibri" w:hAnsi="Times New Roman" w:cs="Times New Roman"/>
          <w:bCs/>
          <w:sz w:val="24"/>
          <w:lang w:val="en-US"/>
        </w:rPr>
        <w:t>. Vysoká škola ekonomická v Praze, Praha, Czech Republic. pp. 251-262</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Romer, P. M. (1986). Increasing Returns and Long-run Growth. </w:t>
      </w:r>
      <w:r w:rsidRPr="00FB6E8B">
        <w:rPr>
          <w:rFonts w:ascii="Times New Roman" w:hAnsi="Times New Roman" w:cs="Times New Roman"/>
          <w:i/>
          <w:sz w:val="24"/>
          <w:lang w:val="en-US"/>
        </w:rPr>
        <w:t>Journal of Political Economy</w:t>
      </w:r>
      <w:r w:rsidRPr="00FB6E8B">
        <w:rPr>
          <w:rFonts w:ascii="Times New Roman" w:hAnsi="Times New Roman" w:cs="Times New Roman"/>
          <w:sz w:val="24"/>
          <w:lang w:val="en-US"/>
        </w:rPr>
        <w:t>. 94 (5), 1002-37</w:t>
      </w:r>
    </w:p>
    <w:p w:rsidR="00E03E02" w:rsidRPr="00FB6E8B" w:rsidRDefault="00E03E02" w:rsidP="00FB6E8B">
      <w:pPr>
        <w:tabs>
          <w:tab w:val="left" w:pos="426"/>
        </w:tabs>
        <w:spacing w:after="0" w:line="235" w:lineRule="auto"/>
        <w:jc w:val="both"/>
        <w:rPr>
          <w:rFonts w:ascii="Times New Roman" w:hAnsi="Times New Roman" w:cs="Times New Roman"/>
          <w:spacing w:val="-4"/>
          <w:sz w:val="24"/>
          <w:lang w:val="en-US"/>
        </w:rPr>
      </w:pPr>
      <w:r w:rsidRPr="00FB6E8B">
        <w:rPr>
          <w:rFonts w:ascii="Times New Roman" w:hAnsi="Times New Roman" w:cs="Times New Roman"/>
          <w:spacing w:val="-4"/>
          <w:sz w:val="24"/>
          <w:lang w:val="en-US"/>
        </w:rPr>
        <w:t xml:space="preserve">Skiba, A. (2008, October 1). Economic development as a result of renovation. </w:t>
      </w:r>
      <w:r w:rsidRPr="00FB6E8B">
        <w:rPr>
          <w:rFonts w:ascii="Times New Roman" w:hAnsi="Times New Roman" w:cs="Times New Roman"/>
          <w:i/>
          <w:spacing w:val="-4"/>
          <w:sz w:val="24"/>
        </w:rPr>
        <w:t>The Economist</w:t>
      </w:r>
      <w:r w:rsidRPr="00FB6E8B">
        <w:rPr>
          <w:rFonts w:ascii="Times New Roman" w:hAnsi="Times New Roman" w:cs="Times New Roman"/>
          <w:spacing w:val="-4"/>
          <w:sz w:val="24"/>
        </w:rPr>
        <w:t>, 10, 50-56</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Solow, R. (1956). A Contribution to the Theory of Economic Growth. </w:t>
      </w:r>
      <w:r w:rsidRPr="00FB6E8B">
        <w:rPr>
          <w:rFonts w:ascii="Times New Roman" w:hAnsi="Times New Roman" w:cs="Times New Roman"/>
          <w:i/>
          <w:sz w:val="24"/>
          <w:lang w:val="en-US"/>
        </w:rPr>
        <w:t>Quarterly Journal of Economics</w:t>
      </w:r>
      <w:r w:rsidRPr="00FB6E8B">
        <w:rPr>
          <w:rFonts w:ascii="Times New Roman" w:hAnsi="Times New Roman" w:cs="Times New Roman"/>
          <w:sz w:val="24"/>
          <w:lang w:val="en-US"/>
        </w:rPr>
        <w:t>. 70, 65-94.</w:t>
      </w:r>
    </w:p>
    <w:p w:rsidR="00E03E02" w:rsidRPr="00FB6E8B" w:rsidRDefault="00E03E02" w:rsidP="00FB6E8B">
      <w:pPr>
        <w:tabs>
          <w:tab w:val="left" w:pos="426"/>
        </w:tabs>
        <w:spacing w:after="0" w:line="235" w:lineRule="auto"/>
        <w:jc w:val="both"/>
        <w:rPr>
          <w:rFonts w:ascii="Times New Roman" w:hAnsi="Times New Roman" w:cs="Times New Roman"/>
          <w:sz w:val="24"/>
          <w:lang w:val="en-US"/>
        </w:rPr>
      </w:pPr>
      <w:r w:rsidRPr="00FB6E8B">
        <w:rPr>
          <w:rFonts w:ascii="Times New Roman" w:hAnsi="Times New Roman" w:cs="Times New Roman"/>
          <w:sz w:val="24"/>
          <w:lang w:val="en-US"/>
        </w:rPr>
        <w:t xml:space="preserve">Swan, T. (1956). Economic Growth and Capital Accumulation. </w:t>
      </w:r>
      <w:r w:rsidRPr="00FB6E8B">
        <w:rPr>
          <w:rFonts w:ascii="Times New Roman" w:hAnsi="Times New Roman" w:cs="Times New Roman"/>
          <w:i/>
          <w:sz w:val="24"/>
          <w:lang w:val="en-US"/>
        </w:rPr>
        <w:t>Economic Record</w:t>
      </w:r>
      <w:r w:rsidRPr="00FB6E8B">
        <w:rPr>
          <w:rFonts w:ascii="Times New Roman" w:hAnsi="Times New Roman" w:cs="Times New Roman"/>
          <w:sz w:val="24"/>
          <w:lang w:val="en-US"/>
        </w:rPr>
        <w:t>. 32, 343-61</w:t>
      </w:r>
    </w:p>
    <w:p w:rsidR="00A873F9" w:rsidRPr="009E4DE2" w:rsidRDefault="00E03E02" w:rsidP="00423801">
      <w:pPr>
        <w:tabs>
          <w:tab w:val="left" w:pos="426"/>
        </w:tabs>
        <w:spacing w:after="0" w:line="235" w:lineRule="auto"/>
        <w:jc w:val="both"/>
        <w:rPr>
          <w:rFonts w:ascii="Times New Roman" w:hAnsi="Times New Roman" w:cs="Times New Roman"/>
          <w:i/>
          <w:sz w:val="24"/>
          <w:lang w:val="en-US"/>
        </w:rPr>
      </w:pPr>
      <w:r w:rsidRPr="00FB6E8B">
        <w:rPr>
          <w:rFonts w:ascii="Times New Roman" w:hAnsi="Times New Roman" w:cs="Times New Roman"/>
          <w:sz w:val="24"/>
          <w:lang w:val="en-US"/>
        </w:rPr>
        <w:t xml:space="preserve">Trade Integration, Industry Concentration and FDI Inflows: The Experience in Central and South Eastern Europe (2010). </w:t>
      </w:r>
      <w:r w:rsidRPr="00FB6E8B">
        <w:rPr>
          <w:rFonts w:ascii="Times New Roman" w:hAnsi="Times New Roman" w:cs="Times New Roman"/>
          <w:i/>
          <w:sz w:val="24"/>
          <w:lang w:val="en-US"/>
        </w:rPr>
        <w:t>CEFTA Issues Paper</w:t>
      </w:r>
      <w:r w:rsidRPr="00FB6E8B">
        <w:rPr>
          <w:rFonts w:ascii="Times New Roman" w:hAnsi="Times New Roman" w:cs="Times New Roman"/>
          <w:sz w:val="24"/>
          <w:lang w:val="en-US"/>
        </w:rPr>
        <w:t xml:space="preserve"> 3. Secretariat</w:t>
      </w:r>
      <w:r w:rsidR="00343ED3">
        <w:rPr>
          <w:rFonts w:ascii="Times New Roman" w:hAnsi="Times New Roman" w:cs="Times New Roman"/>
          <w:i/>
          <w:sz w:val="24"/>
          <w:lang w:val="en-US"/>
        </w:rPr>
        <w:tab/>
      </w:r>
    </w:p>
    <w:sectPr w:rsidR="00A873F9" w:rsidRPr="009E4DE2" w:rsidSect="00D03F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208"/>
    <w:multiLevelType w:val="hybridMultilevel"/>
    <w:tmpl w:val="0366A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FB7AE1"/>
    <w:multiLevelType w:val="hybridMultilevel"/>
    <w:tmpl w:val="0366A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B4"/>
    <w:rsid w:val="00000466"/>
    <w:rsid w:val="000213A4"/>
    <w:rsid w:val="00057EE9"/>
    <w:rsid w:val="00091E9B"/>
    <w:rsid w:val="000C7E69"/>
    <w:rsid w:val="00102E66"/>
    <w:rsid w:val="00130558"/>
    <w:rsid w:val="001E578E"/>
    <w:rsid w:val="00255642"/>
    <w:rsid w:val="00266BB3"/>
    <w:rsid w:val="00287F69"/>
    <w:rsid w:val="00292486"/>
    <w:rsid w:val="002D7435"/>
    <w:rsid w:val="002F457F"/>
    <w:rsid w:val="00313C6A"/>
    <w:rsid w:val="00316D4C"/>
    <w:rsid w:val="00336159"/>
    <w:rsid w:val="00343ED3"/>
    <w:rsid w:val="003452CC"/>
    <w:rsid w:val="003466A6"/>
    <w:rsid w:val="00362334"/>
    <w:rsid w:val="00362AB6"/>
    <w:rsid w:val="003B31CE"/>
    <w:rsid w:val="003D6A45"/>
    <w:rsid w:val="00413364"/>
    <w:rsid w:val="00423801"/>
    <w:rsid w:val="00447D38"/>
    <w:rsid w:val="00454305"/>
    <w:rsid w:val="004909A7"/>
    <w:rsid w:val="00583477"/>
    <w:rsid w:val="00586BEC"/>
    <w:rsid w:val="005901AD"/>
    <w:rsid w:val="005D1D1F"/>
    <w:rsid w:val="0060654E"/>
    <w:rsid w:val="006245F5"/>
    <w:rsid w:val="006A6FA2"/>
    <w:rsid w:val="006C7D0C"/>
    <w:rsid w:val="006D2445"/>
    <w:rsid w:val="00701FF4"/>
    <w:rsid w:val="007207C1"/>
    <w:rsid w:val="00730CBD"/>
    <w:rsid w:val="0073632F"/>
    <w:rsid w:val="00744F5D"/>
    <w:rsid w:val="007508A4"/>
    <w:rsid w:val="00787BC4"/>
    <w:rsid w:val="0079742D"/>
    <w:rsid w:val="007A5CA9"/>
    <w:rsid w:val="007B1308"/>
    <w:rsid w:val="008259CA"/>
    <w:rsid w:val="008324BB"/>
    <w:rsid w:val="008731BC"/>
    <w:rsid w:val="0088671D"/>
    <w:rsid w:val="00886E44"/>
    <w:rsid w:val="008B3F2E"/>
    <w:rsid w:val="008B4910"/>
    <w:rsid w:val="008C3FE6"/>
    <w:rsid w:val="008D454C"/>
    <w:rsid w:val="008E1F67"/>
    <w:rsid w:val="008F6DD0"/>
    <w:rsid w:val="00957AED"/>
    <w:rsid w:val="00990839"/>
    <w:rsid w:val="009A34AD"/>
    <w:rsid w:val="009C268B"/>
    <w:rsid w:val="009E4DE2"/>
    <w:rsid w:val="009E6013"/>
    <w:rsid w:val="009F3EA6"/>
    <w:rsid w:val="00A14542"/>
    <w:rsid w:val="00A16512"/>
    <w:rsid w:val="00A229E9"/>
    <w:rsid w:val="00A70507"/>
    <w:rsid w:val="00A873F9"/>
    <w:rsid w:val="00AC1E0D"/>
    <w:rsid w:val="00AC5E44"/>
    <w:rsid w:val="00B070AA"/>
    <w:rsid w:val="00B840F5"/>
    <w:rsid w:val="00B973C9"/>
    <w:rsid w:val="00BA50FF"/>
    <w:rsid w:val="00BC1DCB"/>
    <w:rsid w:val="00C00EEE"/>
    <w:rsid w:val="00C34FC1"/>
    <w:rsid w:val="00CA181B"/>
    <w:rsid w:val="00CC2EB1"/>
    <w:rsid w:val="00CC452E"/>
    <w:rsid w:val="00CF180F"/>
    <w:rsid w:val="00D03FB4"/>
    <w:rsid w:val="00DE0D12"/>
    <w:rsid w:val="00E03E02"/>
    <w:rsid w:val="00E65A35"/>
    <w:rsid w:val="00E674AD"/>
    <w:rsid w:val="00EA5C2A"/>
    <w:rsid w:val="00EE584C"/>
    <w:rsid w:val="00F6590A"/>
    <w:rsid w:val="00FA68BF"/>
    <w:rsid w:val="00FB6E8B"/>
    <w:rsid w:val="00FD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78E"/>
    <w:pPr>
      <w:ind w:left="720"/>
      <w:contextualSpacing/>
    </w:pPr>
  </w:style>
  <w:style w:type="paragraph" w:styleId="a4">
    <w:name w:val="Balloon Text"/>
    <w:basedOn w:val="a"/>
    <w:link w:val="a5"/>
    <w:uiPriority w:val="99"/>
    <w:semiHidden/>
    <w:unhideWhenUsed/>
    <w:rsid w:val="00AC5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E44"/>
    <w:rPr>
      <w:rFonts w:ascii="Tahoma" w:hAnsi="Tahoma" w:cs="Tahoma"/>
      <w:sz w:val="16"/>
      <w:szCs w:val="16"/>
    </w:rPr>
  </w:style>
  <w:style w:type="character" w:styleId="a6">
    <w:name w:val="Hyperlink"/>
    <w:basedOn w:val="a0"/>
    <w:uiPriority w:val="99"/>
    <w:unhideWhenUsed/>
    <w:rsid w:val="00744F5D"/>
    <w:rPr>
      <w:color w:val="0000FF"/>
      <w:u w:val="single"/>
    </w:rPr>
  </w:style>
  <w:style w:type="character" w:customStyle="1" w:styleId="apple-converted-space">
    <w:name w:val="apple-converted-space"/>
    <w:basedOn w:val="a0"/>
    <w:rsid w:val="00744F5D"/>
  </w:style>
  <w:style w:type="table" w:styleId="a7">
    <w:name w:val="Table Grid"/>
    <w:basedOn w:val="a1"/>
    <w:uiPriority w:val="59"/>
    <w:rsid w:val="00A7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78E"/>
    <w:pPr>
      <w:ind w:left="720"/>
      <w:contextualSpacing/>
    </w:pPr>
  </w:style>
  <w:style w:type="paragraph" w:styleId="a4">
    <w:name w:val="Balloon Text"/>
    <w:basedOn w:val="a"/>
    <w:link w:val="a5"/>
    <w:uiPriority w:val="99"/>
    <w:semiHidden/>
    <w:unhideWhenUsed/>
    <w:rsid w:val="00AC5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E44"/>
    <w:rPr>
      <w:rFonts w:ascii="Tahoma" w:hAnsi="Tahoma" w:cs="Tahoma"/>
      <w:sz w:val="16"/>
      <w:szCs w:val="16"/>
    </w:rPr>
  </w:style>
  <w:style w:type="character" w:styleId="a6">
    <w:name w:val="Hyperlink"/>
    <w:basedOn w:val="a0"/>
    <w:uiPriority w:val="99"/>
    <w:unhideWhenUsed/>
    <w:rsid w:val="00744F5D"/>
    <w:rPr>
      <w:color w:val="0000FF"/>
      <w:u w:val="single"/>
    </w:rPr>
  </w:style>
  <w:style w:type="character" w:customStyle="1" w:styleId="apple-converted-space">
    <w:name w:val="apple-converted-space"/>
    <w:basedOn w:val="a0"/>
    <w:rsid w:val="00744F5D"/>
  </w:style>
  <w:style w:type="table" w:styleId="a7">
    <w:name w:val="Table Grid"/>
    <w:basedOn w:val="a1"/>
    <w:uiPriority w:val="59"/>
    <w:rsid w:val="00A7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4915">
      <w:bodyDiv w:val="1"/>
      <w:marLeft w:val="0"/>
      <w:marRight w:val="0"/>
      <w:marTop w:val="0"/>
      <w:marBottom w:val="0"/>
      <w:divBdr>
        <w:top w:val="none" w:sz="0" w:space="0" w:color="auto"/>
        <w:left w:val="none" w:sz="0" w:space="0" w:color="auto"/>
        <w:bottom w:val="none" w:sz="0" w:space="0" w:color="auto"/>
        <w:right w:val="none" w:sz="0" w:space="0" w:color="auto"/>
      </w:divBdr>
    </w:div>
    <w:div w:id="2069525988">
      <w:bodyDiv w:val="1"/>
      <w:marLeft w:val="0"/>
      <w:marRight w:val="0"/>
      <w:marTop w:val="0"/>
      <w:marBottom w:val="0"/>
      <w:divBdr>
        <w:top w:val="none" w:sz="0" w:space="0" w:color="auto"/>
        <w:left w:val="none" w:sz="0" w:space="0" w:color="auto"/>
        <w:bottom w:val="none" w:sz="0" w:space="0" w:color="auto"/>
        <w:right w:val="none" w:sz="0" w:space="0" w:color="auto"/>
      </w:divBdr>
      <w:divsChild>
        <w:div w:id="178850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library.ru/contents.asp?issueid=151521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hyperlink" Target="mailto:shevchenko_es@bsu.edu.ru" TargetMode="External"/><Relationship Id="rId2" Type="http://schemas.openxmlformats.org/officeDocument/2006/relationships/styles" Target="styles.xml"/><Relationship Id="rId16" Type="http://schemas.openxmlformats.org/officeDocument/2006/relationships/hyperlink" Target="mailto:Rastvortseva@bsu.edu.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shevchenko_es@bsu.edu.ru"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Rastvortseva@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Растворцева Светлана</dc:creator>
  <cp:lastModifiedBy>Екатерина Г. Леонидова</cp:lastModifiedBy>
  <cp:revision>2</cp:revision>
  <dcterms:created xsi:type="dcterms:W3CDTF">2016-04-26T05:32:00Z</dcterms:created>
  <dcterms:modified xsi:type="dcterms:W3CDTF">2016-04-26T05:32:00Z</dcterms:modified>
</cp:coreProperties>
</file>